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099B" w:rsidRPr="006B0992" w:rsidRDefault="00F8099B" w:rsidP="00A54B83">
      <w:pPr>
        <w:pStyle w:val="Titre"/>
        <w:jc w:val="both"/>
        <w:rPr>
          <w:rFonts w:asciiTheme="minorHAnsi" w:hAnsiTheme="minorHAnsi" w:cstheme="minorHAnsi"/>
          <w:szCs w:val="20"/>
        </w:rPr>
      </w:pPr>
      <w:bookmarkStart w:id="0" w:name="_GoBack"/>
      <w:bookmarkEnd w:id="0"/>
      <w:r w:rsidRPr="006B0992">
        <w:rPr>
          <w:rFonts w:asciiTheme="minorHAnsi" w:hAnsiTheme="minorHAnsi" w:cstheme="minorHAnsi"/>
          <w:szCs w:val="20"/>
        </w:rPr>
        <w:t>Q1-SPE2-4</w:t>
      </w:r>
    </w:p>
    <w:p w:rsidR="003746B2" w:rsidRPr="006B0992" w:rsidRDefault="003746B2" w:rsidP="00F8099B">
      <w:pPr>
        <w:pStyle w:val="Titre"/>
        <w:rPr>
          <w:rFonts w:asciiTheme="minorHAnsi" w:hAnsiTheme="minorHAnsi" w:cstheme="minorHAnsi"/>
          <w:b w:val="0"/>
          <w:color w:val="FF0000"/>
          <w:szCs w:val="20"/>
        </w:rPr>
      </w:pPr>
    </w:p>
    <w:p w:rsidR="00F8099B" w:rsidRPr="006B0992" w:rsidRDefault="00F8099B" w:rsidP="00F8099B">
      <w:pPr>
        <w:pStyle w:val="Titre"/>
        <w:rPr>
          <w:rFonts w:asciiTheme="minorHAnsi" w:hAnsiTheme="minorHAnsi" w:cstheme="minorHAnsi"/>
          <w:szCs w:val="20"/>
          <w:u w:val="single"/>
        </w:rPr>
      </w:pPr>
      <w:r w:rsidRPr="006B0992">
        <w:rPr>
          <w:rFonts w:asciiTheme="minorHAnsi" w:hAnsiTheme="minorHAnsi" w:cstheme="minorHAnsi"/>
          <w:szCs w:val="20"/>
          <w:u w:val="single"/>
        </w:rPr>
        <w:t>QUESTION 1 : raisonnement à partir de documents</w:t>
      </w:r>
      <w:r w:rsidR="0054686E" w:rsidRPr="006B0992">
        <w:rPr>
          <w:rFonts w:asciiTheme="minorHAnsi" w:hAnsiTheme="minorHAnsi" w:cstheme="minorHAnsi"/>
          <w:szCs w:val="20"/>
          <w:u w:val="single"/>
        </w:rPr>
        <w:t xml:space="preserve"> </w:t>
      </w:r>
      <w:r w:rsidRPr="006B0992">
        <w:rPr>
          <w:rFonts w:asciiTheme="minorHAnsi" w:hAnsiTheme="minorHAnsi" w:cstheme="minorHAnsi"/>
          <w:szCs w:val="20"/>
        </w:rPr>
        <w:t>(10 points)</w:t>
      </w:r>
    </w:p>
    <w:p w:rsidR="00F8099B" w:rsidRPr="006B0992" w:rsidRDefault="00F8099B" w:rsidP="00F8099B">
      <w:pPr>
        <w:pStyle w:val="Titre"/>
        <w:rPr>
          <w:rFonts w:asciiTheme="minorHAnsi" w:hAnsiTheme="minorHAnsi" w:cstheme="minorHAnsi"/>
          <w:szCs w:val="20"/>
        </w:rPr>
      </w:pPr>
    </w:p>
    <w:p w:rsidR="00F8099B" w:rsidRPr="006B0992" w:rsidRDefault="00F8099B" w:rsidP="00F8099B">
      <w:pPr>
        <w:pStyle w:val="Titre"/>
        <w:rPr>
          <w:rFonts w:asciiTheme="minorHAnsi" w:hAnsiTheme="minorHAnsi" w:cstheme="minorHAnsi"/>
          <w:szCs w:val="20"/>
        </w:rPr>
      </w:pPr>
      <w:r w:rsidRPr="006B0992">
        <w:rPr>
          <w:rFonts w:asciiTheme="minorHAnsi" w:hAnsiTheme="minorHAnsi" w:cstheme="minorHAnsi"/>
          <w:szCs w:val="20"/>
        </w:rPr>
        <w:t>Enseignement de spécialité</w:t>
      </w:r>
    </w:p>
    <w:p w:rsidR="00F8099B" w:rsidRPr="006B0992" w:rsidRDefault="00F8099B" w:rsidP="00F8099B">
      <w:pPr>
        <w:pStyle w:val="Titre"/>
        <w:rPr>
          <w:rFonts w:asciiTheme="minorHAnsi" w:hAnsiTheme="minorHAnsi" w:cstheme="minorHAnsi"/>
          <w:b w:val="0"/>
          <w:color w:val="FF0000"/>
          <w:szCs w:val="20"/>
        </w:rPr>
      </w:pPr>
    </w:p>
    <w:p w:rsidR="00FE1F07" w:rsidRPr="006B0992" w:rsidRDefault="00F9215F" w:rsidP="00FE1F07">
      <w:pPr>
        <w:pStyle w:val="Titre"/>
        <w:rPr>
          <w:rFonts w:asciiTheme="minorHAnsi" w:hAnsiTheme="minorHAnsi" w:cstheme="minorHAnsi"/>
          <w:szCs w:val="20"/>
        </w:rPr>
      </w:pPr>
      <w:r w:rsidRPr="006B0992">
        <w:rPr>
          <w:rFonts w:asciiTheme="minorHAnsi" w:hAnsiTheme="minorHAnsi" w:cstheme="minorHAnsi"/>
          <w:szCs w:val="20"/>
        </w:rPr>
        <w:t>Thème 2 : Atmosphère, hydrosphère, climats</w:t>
      </w:r>
    </w:p>
    <w:p w:rsidR="00FE1F07" w:rsidRPr="006B0992" w:rsidRDefault="00FE1F07" w:rsidP="00FE1F07">
      <w:pPr>
        <w:pStyle w:val="Titre"/>
        <w:rPr>
          <w:rFonts w:asciiTheme="minorHAnsi" w:hAnsiTheme="minorHAnsi" w:cstheme="minorHAnsi"/>
          <w:szCs w:val="20"/>
        </w:rPr>
      </w:pPr>
    </w:p>
    <w:p w:rsidR="00F8099B" w:rsidRPr="006B0992" w:rsidRDefault="00F8099B" w:rsidP="00FE1F07">
      <w:pPr>
        <w:pStyle w:val="Titre"/>
        <w:rPr>
          <w:rFonts w:asciiTheme="minorHAnsi" w:hAnsiTheme="minorHAnsi" w:cstheme="minorHAnsi"/>
          <w:szCs w:val="20"/>
        </w:rPr>
      </w:pPr>
      <w:r w:rsidRPr="006B0992">
        <w:rPr>
          <w:rFonts w:asciiTheme="minorHAnsi" w:hAnsiTheme="minorHAnsi" w:cstheme="minorHAnsi"/>
          <w:b w:val="0"/>
          <w:i/>
          <w:szCs w:val="20"/>
        </w:rPr>
        <w:t xml:space="preserve">On cherche à </w:t>
      </w:r>
      <w:r w:rsidR="00F9215F" w:rsidRPr="006B0992">
        <w:rPr>
          <w:rFonts w:asciiTheme="minorHAnsi" w:hAnsiTheme="minorHAnsi" w:cstheme="minorHAnsi"/>
          <w:b w:val="0"/>
          <w:i/>
          <w:szCs w:val="20"/>
        </w:rPr>
        <w:t>montrer que des conditions climatiques très éloignées de celles de l’époque actuelle ont existé.</w:t>
      </w:r>
    </w:p>
    <w:p w:rsidR="00F8099B" w:rsidRPr="006B0992" w:rsidRDefault="00F8099B" w:rsidP="00F8099B">
      <w:pPr>
        <w:pStyle w:val="Titre"/>
        <w:jc w:val="both"/>
        <w:rPr>
          <w:rFonts w:asciiTheme="minorHAnsi" w:hAnsiTheme="minorHAnsi" w:cstheme="minorHAnsi"/>
          <w:szCs w:val="20"/>
        </w:rPr>
      </w:pPr>
    </w:p>
    <w:tbl>
      <w:tblPr>
        <w:tblW w:w="10425" w:type="dxa"/>
        <w:tblInd w:w="-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25"/>
      </w:tblGrid>
      <w:tr w:rsidR="00F8099B" w:rsidRPr="006B0992" w:rsidTr="00F27352">
        <w:tc>
          <w:tcPr>
            <w:tcW w:w="10425" w:type="dxa"/>
          </w:tcPr>
          <w:p w:rsidR="00F8099B" w:rsidRPr="006B0992" w:rsidRDefault="00F8099B" w:rsidP="00672183">
            <w:pPr>
              <w:ind w:right="290"/>
              <w:jc w:val="both"/>
              <w:rPr>
                <w:rFonts w:asciiTheme="minorHAnsi" w:hAnsiTheme="minorHAnsi" w:cstheme="minorHAnsi"/>
                <w:sz w:val="20"/>
                <w:szCs w:val="20"/>
              </w:rPr>
            </w:pPr>
          </w:p>
          <w:p w:rsidR="00F8099B" w:rsidRPr="006B0992" w:rsidRDefault="00F8099B" w:rsidP="00672183">
            <w:pPr>
              <w:pStyle w:val="Corpsdetexte2"/>
              <w:ind w:left="360" w:right="290"/>
              <w:jc w:val="both"/>
              <w:rPr>
                <w:rFonts w:asciiTheme="minorHAnsi" w:hAnsiTheme="minorHAnsi" w:cstheme="minorHAnsi"/>
                <w:sz w:val="20"/>
                <w:szCs w:val="20"/>
              </w:rPr>
            </w:pPr>
            <w:r w:rsidRPr="006B0992">
              <w:rPr>
                <w:rFonts w:asciiTheme="minorHAnsi" w:hAnsiTheme="minorHAnsi" w:cstheme="minorHAnsi"/>
                <w:sz w:val="20"/>
                <w:szCs w:val="20"/>
              </w:rPr>
              <w:t>A</w:t>
            </w:r>
            <w:r w:rsidR="00F9215F" w:rsidRPr="006B0992">
              <w:rPr>
                <w:rFonts w:asciiTheme="minorHAnsi" w:hAnsiTheme="minorHAnsi" w:cstheme="minorHAnsi"/>
                <w:sz w:val="20"/>
                <w:szCs w:val="20"/>
              </w:rPr>
              <w:t xml:space="preserve"> partir de l'exploitation </w:t>
            </w:r>
            <w:r w:rsidR="008B24A9" w:rsidRPr="006B0992">
              <w:rPr>
                <w:rFonts w:asciiTheme="minorHAnsi" w:hAnsiTheme="minorHAnsi" w:cstheme="minorHAnsi"/>
                <w:sz w:val="20"/>
                <w:szCs w:val="20"/>
              </w:rPr>
              <w:t>des documents, expliquez comment certains arguments ont permis de caractériser le climat global de la fin de l’O</w:t>
            </w:r>
            <w:r w:rsidR="00F4543E" w:rsidRPr="006B0992">
              <w:rPr>
                <w:rFonts w:asciiTheme="minorHAnsi" w:hAnsiTheme="minorHAnsi" w:cstheme="minorHAnsi"/>
                <w:sz w:val="20"/>
                <w:szCs w:val="20"/>
              </w:rPr>
              <w:t>rdovicien (-460 à -440 Ma).</w:t>
            </w:r>
          </w:p>
          <w:p w:rsidR="00F8099B" w:rsidRPr="006B0992" w:rsidRDefault="00F8099B" w:rsidP="00672183">
            <w:pPr>
              <w:pStyle w:val="Titre"/>
              <w:jc w:val="left"/>
              <w:rPr>
                <w:rFonts w:asciiTheme="minorHAnsi" w:hAnsiTheme="minorHAnsi" w:cstheme="minorHAnsi"/>
                <w:szCs w:val="20"/>
              </w:rPr>
            </w:pPr>
          </w:p>
        </w:tc>
      </w:tr>
    </w:tbl>
    <w:p w:rsidR="00F8099B" w:rsidRPr="006B0992" w:rsidRDefault="00F8099B" w:rsidP="00F8099B">
      <w:pPr>
        <w:rPr>
          <w:rFonts w:asciiTheme="minorHAnsi" w:hAnsiTheme="minorHAnsi" w:cstheme="minorHAnsi"/>
          <w:b/>
          <w:sz w:val="20"/>
          <w:szCs w:val="20"/>
          <w:u w:val="single"/>
        </w:rPr>
      </w:pPr>
    </w:p>
    <w:p w:rsidR="00F8099B" w:rsidRPr="004B0CDA" w:rsidRDefault="004E1EEE" w:rsidP="00F8099B">
      <w:pPr>
        <w:rPr>
          <w:rFonts w:asciiTheme="minorHAnsi" w:hAnsiTheme="minorHAnsi" w:cstheme="minorHAnsi"/>
          <w:b/>
          <w:i/>
          <w:sz w:val="20"/>
          <w:szCs w:val="20"/>
        </w:rPr>
      </w:pPr>
      <w:r w:rsidRPr="004E1EEE">
        <w:rPr>
          <w:rFonts w:asciiTheme="minorHAnsi" w:hAnsiTheme="minorHAnsi" w:cstheme="minorHAnsi"/>
          <w:b/>
          <w:i/>
          <w:sz w:val="20"/>
          <w:szCs w:val="20"/>
        </w:rPr>
        <w:t xml:space="preserve">L’interrogation prolongera le sujet en abordant, entre autres, </w:t>
      </w:r>
      <w:r>
        <w:rPr>
          <w:rFonts w:asciiTheme="minorHAnsi" w:hAnsiTheme="minorHAnsi" w:cstheme="minorHAnsi"/>
          <w:b/>
          <w:i/>
          <w:sz w:val="20"/>
          <w:szCs w:val="20"/>
        </w:rPr>
        <w:t>le lien entre le cycle du carbone et les variations climatiques su</w:t>
      </w:r>
      <w:r w:rsidR="001A42E8">
        <w:rPr>
          <w:rFonts w:asciiTheme="minorHAnsi" w:hAnsiTheme="minorHAnsi" w:cstheme="minorHAnsi"/>
          <w:b/>
          <w:i/>
          <w:sz w:val="20"/>
          <w:szCs w:val="20"/>
        </w:rPr>
        <w:t>r de grandes durées.</w:t>
      </w:r>
    </w:p>
    <w:p w:rsidR="00F8099B" w:rsidRPr="006B0992" w:rsidRDefault="00A54B83" w:rsidP="00F8099B">
      <w:pPr>
        <w:rPr>
          <w:rFonts w:asciiTheme="minorHAnsi" w:hAnsiTheme="minorHAnsi" w:cstheme="minorHAnsi"/>
          <w:b/>
          <w:u w:val="single"/>
        </w:rPr>
      </w:pPr>
      <w:r>
        <w:rPr>
          <w:rFonts w:asciiTheme="minorHAnsi" w:hAnsiTheme="minorHAnsi" w:cstheme="minorHAnsi"/>
          <w:b/>
          <w:noProof/>
          <w:u w:val="single"/>
        </w:rPr>
        <w:pict>
          <v:shapetype id="_x0000_t202" coordsize="21600,21600" o:spt="202" path="m,l,21600r21600,l21600,xe">
            <v:stroke joinstyle="miter"/>
            <v:path gradientshapeok="t" o:connecttype="rect"/>
          </v:shapetype>
          <v:shape id="_x0000_s1026" type="#_x0000_t202" style="position:absolute;margin-left:207.15pt;margin-top:10pt;width:260.25pt;height:210pt;z-index:251658240" stroked="f">
            <v:textbox>
              <w:txbxContent>
                <w:p w:rsidR="00FE1F07" w:rsidRDefault="00A8248F">
                  <w:r>
                    <w:rPr>
                      <w:noProof/>
                    </w:rPr>
                    <w:drawing>
                      <wp:inline distT="0" distB="0" distL="0" distR="0">
                        <wp:extent cx="3143250" cy="2584744"/>
                        <wp:effectExtent l="19050" t="0" r="0" b="0"/>
                        <wp:docPr id="4" name="Image 3" descr="Territoire_PNRM 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ritoire_PNRM 015.jpg"/>
                                <pic:cNvPicPr/>
                              </pic:nvPicPr>
                              <pic:blipFill>
                                <a:blip r:embed="rId6"/>
                                <a:stretch>
                                  <a:fillRect/>
                                </a:stretch>
                              </pic:blipFill>
                              <pic:spPr>
                                <a:xfrm>
                                  <a:off x="0" y="0"/>
                                  <a:ext cx="3158603" cy="2597369"/>
                                </a:xfrm>
                                <a:prstGeom prst="rect">
                                  <a:avLst/>
                                </a:prstGeom>
                              </pic:spPr>
                            </pic:pic>
                          </a:graphicData>
                        </a:graphic>
                      </wp:inline>
                    </w:drawing>
                  </w:r>
                </w:p>
              </w:txbxContent>
            </v:textbox>
          </v:shape>
        </w:pict>
      </w:r>
      <w:r>
        <w:rPr>
          <w:rFonts w:asciiTheme="minorHAnsi" w:hAnsiTheme="minorHAnsi" w:cstheme="minorHAnsi"/>
          <w:noProof/>
          <w:sz w:val="20"/>
          <w:szCs w:val="20"/>
        </w:rPr>
        <w:pict>
          <v:roundrect id="_x0000_s1032" style="position:absolute;margin-left:-14.85pt;margin-top:10pt;width:508.5pt;height:210pt;z-index:251664384" arcsize="10923f" filled="f"/>
        </w:pict>
      </w:r>
    </w:p>
    <w:p w:rsidR="00F8099B" w:rsidRPr="006B0992" w:rsidRDefault="00A54B83" w:rsidP="00F8099B">
      <w:pPr>
        <w:rPr>
          <w:rFonts w:asciiTheme="minorHAnsi" w:hAnsiTheme="minorHAnsi" w:cstheme="minorHAnsi"/>
          <w:b/>
          <w:u w:val="single"/>
        </w:rPr>
      </w:pPr>
      <w:r>
        <w:rPr>
          <w:rFonts w:asciiTheme="minorHAnsi" w:hAnsiTheme="minorHAnsi" w:cstheme="minorHAnsi"/>
          <w:noProof/>
          <w:sz w:val="20"/>
          <w:szCs w:val="20"/>
        </w:rPr>
        <w:pict>
          <v:shape id="_x0000_s1028" type="#_x0000_t202" style="position:absolute;margin-left:4.65pt;margin-top:6.6pt;width:202.5pt;height:124.65pt;z-index:251660288" stroked="f">
            <v:textbox>
              <w:txbxContent>
                <w:p w:rsidR="006B0992" w:rsidRPr="006B0992" w:rsidRDefault="006B0992">
                  <w:pPr>
                    <w:rPr>
                      <w:rFonts w:asciiTheme="minorHAnsi" w:hAnsiTheme="minorHAnsi" w:cstheme="minorHAnsi"/>
                      <w:b/>
                      <w:sz w:val="20"/>
                      <w:szCs w:val="20"/>
                      <w:u w:val="single"/>
                    </w:rPr>
                  </w:pPr>
                  <w:r w:rsidRPr="006B0992">
                    <w:rPr>
                      <w:rFonts w:asciiTheme="minorHAnsi" w:hAnsiTheme="minorHAnsi" w:cstheme="minorHAnsi"/>
                      <w:b/>
                      <w:sz w:val="20"/>
                      <w:szCs w:val="20"/>
                      <w:u w:val="single"/>
                    </w:rPr>
                    <w:t>Document 1 :</w:t>
                  </w:r>
                </w:p>
                <w:p w:rsidR="006B0992" w:rsidRDefault="006B0992">
                  <w:pPr>
                    <w:rPr>
                      <w:rFonts w:asciiTheme="minorHAnsi" w:hAnsiTheme="minorHAnsi" w:cstheme="minorHAnsi"/>
                      <w:b/>
                      <w:sz w:val="20"/>
                      <w:szCs w:val="20"/>
                    </w:rPr>
                  </w:pPr>
                  <w:r w:rsidRPr="006B0992">
                    <w:rPr>
                      <w:rFonts w:asciiTheme="minorHAnsi" w:hAnsiTheme="minorHAnsi" w:cstheme="minorHAnsi"/>
                      <w:b/>
                      <w:sz w:val="20"/>
                      <w:szCs w:val="20"/>
                    </w:rPr>
                    <w:t>Extension des aires climatiques à la fin de l’Ordovicien, déduite de la répartitio</w:t>
                  </w:r>
                  <w:r w:rsidR="00843E0E">
                    <w:rPr>
                      <w:rFonts w:asciiTheme="minorHAnsi" w:hAnsiTheme="minorHAnsi" w:cstheme="minorHAnsi"/>
                      <w:b/>
                      <w:sz w:val="20"/>
                      <w:szCs w:val="20"/>
                    </w:rPr>
                    <w:t xml:space="preserve">n de microfossiles marins, les </w:t>
                  </w:r>
                  <w:proofErr w:type="spellStart"/>
                  <w:r w:rsidR="00843E0E">
                    <w:rPr>
                      <w:rFonts w:asciiTheme="minorHAnsi" w:hAnsiTheme="minorHAnsi" w:cstheme="minorHAnsi"/>
                      <w:b/>
                      <w:sz w:val="20"/>
                      <w:szCs w:val="20"/>
                    </w:rPr>
                    <w:t>c</w:t>
                  </w:r>
                  <w:r w:rsidRPr="006B0992">
                    <w:rPr>
                      <w:rFonts w:asciiTheme="minorHAnsi" w:hAnsiTheme="minorHAnsi" w:cstheme="minorHAnsi"/>
                      <w:b/>
                      <w:sz w:val="20"/>
                      <w:szCs w:val="20"/>
                    </w:rPr>
                    <w:t>hitinozoaires</w:t>
                  </w:r>
                  <w:proofErr w:type="spellEnd"/>
                  <w:r w:rsidRPr="006B0992">
                    <w:rPr>
                      <w:rFonts w:asciiTheme="minorHAnsi" w:hAnsiTheme="minorHAnsi" w:cstheme="minorHAnsi"/>
                      <w:b/>
                      <w:sz w:val="20"/>
                      <w:szCs w:val="20"/>
                    </w:rPr>
                    <w:t>.</w:t>
                  </w:r>
                </w:p>
                <w:p w:rsidR="006B0992" w:rsidRPr="006B0992" w:rsidRDefault="006B0992">
                  <w:pPr>
                    <w:rPr>
                      <w:rFonts w:asciiTheme="minorHAnsi" w:hAnsiTheme="minorHAnsi" w:cstheme="minorHAnsi"/>
                      <w:b/>
                      <w:sz w:val="20"/>
                      <w:szCs w:val="20"/>
                    </w:rPr>
                  </w:pPr>
                </w:p>
                <w:p w:rsidR="006B0992" w:rsidRPr="006B0992" w:rsidRDefault="006B0992">
                  <w:pPr>
                    <w:rPr>
                      <w:rFonts w:asciiTheme="minorHAnsi" w:hAnsiTheme="minorHAnsi" w:cstheme="minorHAnsi"/>
                      <w:sz w:val="20"/>
                      <w:szCs w:val="20"/>
                    </w:rPr>
                  </w:pPr>
                  <w:r w:rsidRPr="006B0992">
                    <w:rPr>
                      <w:rFonts w:asciiTheme="minorHAnsi" w:hAnsiTheme="minorHAnsi" w:cstheme="minorHAnsi"/>
                      <w:sz w:val="20"/>
                      <w:szCs w:val="20"/>
                    </w:rPr>
                    <w:t>Les aires climatiques actuelles sont indiquées pour référence, ainsi que les aires climatiques du Crétacé supérieur déduites de la répartition de foraminifères planctoniques.</w:t>
                  </w:r>
                </w:p>
              </w:txbxContent>
            </v:textbox>
          </v:shape>
        </w:pict>
      </w: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A54B83" w:rsidP="0054686E">
      <w:pPr>
        <w:pStyle w:val="Corpsdetexte2"/>
        <w:ind w:right="290"/>
        <w:jc w:val="both"/>
        <w:rPr>
          <w:rFonts w:asciiTheme="minorHAnsi" w:hAnsiTheme="minorHAnsi" w:cstheme="minorHAnsi"/>
          <w:sz w:val="20"/>
          <w:szCs w:val="20"/>
        </w:rPr>
      </w:pPr>
      <w:r>
        <w:rPr>
          <w:rFonts w:asciiTheme="minorHAnsi" w:hAnsiTheme="minorHAnsi" w:cstheme="minorHAnsi"/>
          <w:noProof/>
          <w:sz w:val="20"/>
          <w:szCs w:val="20"/>
        </w:rPr>
        <w:pict>
          <v:shape id="_x0000_s1034" type="#_x0000_t202" style="position:absolute;left:0;text-align:left;margin-left:73.65pt;margin-top:11.6pt;width:137.25pt;height:22.5pt;z-index:251665408" stroked="f">
            <v:textbox>
              <w:txbxContent>
                <w:p w:rsidR="00DB554D" w:rsidRPr="00DB554D" w:rsidRDefault="00DB554D">
                  <w:pPr>
                    <w:rPr>
                      <w:i/>
                      <w:sz w:val="16"/>
                      <w:szCs w:val="16"/>
                      <w:u w:val="single"/>
                    </w:rPr>
                  </w:pPr>
                  <w:r w:rsidRPr="00DB554D">
                    <w:rPr>
                      <w:i/>
                      <w:sz w:val="16"/>
                      <w:szCs w:val="16"/>
                      <w:u w:val="single"/>
                    </w:rPr>
                    <w:t>Document extrait du manuel Belin</w:t>
                  </w:r>
                </w:p>
              </w:txbxContent>
            </v:textbox>
          </v:shape>
        </w:pict>
      </w: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A54B83" w:rsidP="0054686E">
      <w:pPr>
        <w:pStyle w:val="Corpsdetexte2"/>
        <w:ind w:right="290"/>
        <w:jc w:val="both"/>
        <w:rPr>
          <w:rFonts w:asciiTheme="minorHAnsi" w:hAnsiTheme="minorHAnsi" w:cstheme="minorHAnsi"/>
          <w:sz w:val="20"/>
          <w:szCs w:val="20"/>
        </w:rPr>
      </w:pPr>
      <w:r>
        <w:rPr>
          <w:rFonts w:asciiTheme="minorHAnsi" w:hAnsiTheme="minorHAnsi" w:cstheme="minorHAnsi"/>
          <w:b w:val="0"/>
          <w:noProof/>
          <w:u w:val="single"/>
        </w:rPr>
        <w:pict>
          <v:shape id="_x0000_s1027" type="#_x0000_t202" style="position:absolute;left:0;text-align:left;margin-left:195.15pt;margin-top:4.4pt;width:272.25pt;height:196.5pt;z-index:251659264" stroked="f">
            <v:textbox>
              <w:txbxContent>
                <w:p w:rsidR="0054686E" w:rsidRDefault="00A8248F">
                  <w:r>
                    <w:rPr>
                      <w:noProof/>
                    </w:rPr>
                    <w:drawing>
                      <wp:inline distT="0" distB="0" distL="0" distR="0">
                        <wp:extent cx="3192316" cy="2419350"/>
                        <wp:effectExtent l="19050" t="0" r="8084" b="0"/>
                        <wp:docPr id="5" name="Image 4" descr="Territoire_PNRM 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ritoire_PNRM 014.jpg"/>
                                <pic:cNvPicPr/>
                              </pic:nvPicPr>
                              <pic:blipFill>
                                <a:blip r:embed="rId7"/>
                                <a:stretch>
                                  <a:fillRect/>
                                </a:stretch>
                              </pic:blipFill>
                              <pic:spPr>
                                <a:xfrm>
                                  <a:off x="0" y="0"/>
                                  <a:ext cx="3206684" cy="2430239"/>
                                </a:xfrm>
                                <a:prstGeom prst="rect">
                                  <a:avLst/>
                                </a:prstGeom>
                              </pic:spPr>
                            </pic:pic>
                          </a:graphicData>
                        </a:graphic>
                      </wp:inline>
                    </w:drawing>
                  </w:r>
                </w:p>
              </w:txbxContent>
            </v:textbox>
          </v:shape>
        </w:pict>
      </w:r>
      <w:r>
        <w:rPr>
          <w:rFonts w:asciiTheme="minorHAnsi" w:hAnsiTheme="minorHAnsi" w:cstheme="minorHAnsi"/>
          <w:b w:val="0"/>
          <w:noProof/>
          <w:u w:val="single"/>
        </w:rPr>
        <w:pict>
          <v:roundrect id="_x0000_s1031" style="position:absolute;left:0;text-align:left;margin-left:-10.35pt;margin-top:4.4pt;width:7in;height:201.75pt;z-index:251663360" arcsize="10923f" filled="f"/>
        </w:pict>
      </w:r>
    </w:p>
    <w:p w:rsidR="0054686E" w:rsidRPr="006B0992" w:rsidRDefault="00A54B83" w:rsidP="0054686E">
      <w:pPr>
        <w:pStyle w:val="Corpsdetexte2"/>
        <w:ind w:right="290"/>
        <w:jc w:val="both"/>
        <w:rPr>
          <w:rFonts w:asciiTheme="minorHAnsi" w:hAnsiTheme="minorHAnsi" w:cstheme="minorHAnsi"/>
          <w:sz w:val="20"/>
          <w:szCs w:val="20"/>
        </w:rPr>
      </w:pPr>
      <w:r>
        <w:rPr>
          <w:rFonts w:asciiTheme="minorHAnsi" w:hAnsiTheme="minorHAnsi" w:cstheme="minorHAnsi"/>
          <w:b w:val="0"/>
          <w:noProof/>
          <w:u w:val="single"/>
        </w:rPr>
        <w:pict>
          <v:shape id="_x0000_s1029" type="#_x0000_t202" style="position:absolute;left:0;text-align:left;margin-left:8.4pt;margin-top:6.45pt;width:173.25pt;height:59.25pt;z-index:251661312" stroked="f">
            <v:textbox>
              <w:txbxContent>
                <w:p w:rsidR="00843E0E" w:rsidRPr="00843E0E" w:rsidRDefault="00843E0E">
                  <w:pPr>
                    <w:rPr>
                      <w:rFonts w:asciiTheme="minorHAnsi" w:hAnsiTheme="minorHAnsi" w:cstheme="minorHAnsi"/>
                      <w:b/>
                      <w:sz w:val="20"/>
                      <w:szCs w:val="20"/>
                      <w:u w:val="single"/>
                    </w:rPr>
                  </w:pPr>
                  <w:r w:rsidRPr="00843E0E">
                    <w:rPr>
                      <w:rFonts w:asciiTheme="minorHAnsi" w:hAnsiTheme="minorHAnsi" w:cstheme="minorHAnsi"/>
                      <w:b/>
                      <w:sz w:val="20"/>
                      <w:szCs w:val="20"/>
                      <w:u w:val="single"/>
                    </w:rPr>
                    <w:t>Document 2 :</w:t>
                  </w:r>
                </w:p>
                <w:p w:rsidR="00843E0E" w:rsidRPr="00843E0E" w:rsidRDefault="00843E0E">
                  <w:pPr>
                    <w:rPr>
                      <w:rFonts w:asciiTheme="minorHAnsi" w:hAnsiTheme="minorHAnsi" w:cstheme="minorHAnsi"/>
                      <w:b/>
                      <w:sz w:val="20"/>
                      <w:szCs w:val="20"/>
                    </w:rPr>
                  </w:pPr>
                  <w:r w:rsidRPr="00843E0E">
                    <w:rPr>
                      <w:rFonts w:asciiTheme="minorHAnsi" w:hAnsiTheme="minorHAnsi" w:cstheme="minorHAnsi"/>
                      <w:b/>
                      <w:sz w:val="20"/>
                      <w:szCs w:val="20"/>
                    </w:rPr>
                    <w:t>Reconstitution paléogéographique de l’extension de la calotte glaciaire à l’Ordovicien terminal (vue polaire).</w:t>
                  </w:r>
                </w:p>
              </w:txbxContent>
            </v:textbox>
          </v:shape>
        </w:pict>
      </w: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A54B83" w:rsidP="0054686E">
      <w:pPr>
        <w:pStyle w:val="Corpsdetexte2"/>
        <w:ind w:right="290"/>
        <w:jc w:val="both"/>
        <w:rPr>
          <w:rFonts w:asciiTheme="minorHAnsi" w:hAnsiTheme="minorHAnsi" w:cstheme="minorHAnsi"/>
          <w:sz w:val="20"/>
          <w:szCs w:val="20"/>
        </w:rPr>
      </w:pPr>
      <w:r>
        <w:rPr>
          <w:rFonts w:asciiTheme="minorHAnsi" w:hAnsiTheme="minorHAnsi" w:cstheme="minorHAnsi"/>
          <w:noProof/>
          <w:sz w:val="20"/>
          <w:szCs w:val="20"/>
        </w:rPr>
        <w:pict>
          <v:shape id="_x0000_s1035" type="#_x0000_t202" style="position:absolute;left:0;text-align:left;margin-left:65.4pt;margin-top:4pt;width:137.25pt;height:22.5pt;z-index:251666432" stroked="f">
            <v:textbox>
              <w:txbxContent>
                <w:p w:rsidR="00DB554D" w:rsidRPr="00DB554D" w:rsidRDefault="00DB554D" w:rsidP="00DB554D">
                  <w:pPr>
                    <w:rPr>
                      <w:i/>
                      <w:sz w:val="16"/>
                      <w:szCs w:val="16"/>
                      <w:u w:val="single"/>
                    </w:rPr>
                  </w:pPr>
                  <w:r w:rsidRPr="00DB554D">
                    <w:rPr>
                      <w:i/>
                      <w:sz w:val="16"/>
                      <w:szCs w:val="16"/>
                      <w:u w:val="single"/>
                    </w:rPr>
                    <w:t>Document extrait du manuel Belin</w:t>
                  </w:r>
                </w:p>
              </w:txbxContent>
            </v:textbox>
          </v:shape>
        </w:pict>
      </w: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p>
    <w:p w:rsidR="006B0992" w:rsidRDefault="006B0992" w:rsidP="0054686E">
      <w:pPr>
        <w:pStyle w:val="Corpsdetexte2"/>
        <w:ind w:right="290"/>
        <w:jc w:val="both"/>
        <w:rPr>
          <w:rFonts w:asciiTheme="minorHAnsi" w:hAnsiTheme="minorHAnsi" w:cstheme="minorHAnsi"/>
          <w:sz w:val="20"/>
          <w:szCs w:val="20"/>
        </w:rPr>
      </w:pPr>
    </w:p>
    <w:p w:rsidR="0054686E" w:rsidRPr="006B0992" w:rsidRDefault="0054686E" w:rsidP="0054686E">
      <w:pPr>
        <w:pStyle w:val="Corpsdetexte2"/>
        <w:ind w:right="290"/>
        <w:jc w:val="both"/>
        <w:rPr>
          <w:rFonts w:asciiTheme="minorHAnsi" w:hAnsiTheme="minorHAnsi" w:cstheme="minorHAnsi"/>
          <w:sz w:val="20"/>
          <w:szCs w:val="20"/>
        </w:rPr>
      </w:pPr>
      <w:r w:rsidRPr="006B0992">
        <w:rPr>
          <w:rFonts w:asciiTheme="minorHAnsi" w:hAnsiTheme="minorHAnsi" w:cstheme="minorHAnsi"/>
          <w:sz w:val="20"/>
          <w:szCs w:val="20"/>
        </w:rPr>
        <w:t>La présentation orale (5 minutes environ) puis l'interrogation dialoguée (5 minutes environ) doivent permettre de préciser la démarche, en s'appuyant sur les éléments écrits choisis par le candidat (mais non évalués), qui peut utiliser pour cela les feuilles de brouillon mises à sa disposition.</w:t>
      </w:r>
    </w:p>
    <w:p w:rsidR="0054686E" w:rsidRPr="006B0992" w:rsidRDefault="0054686E" w:rsidP="0054686E">
      <w:pPr>
        <w:jc w:val="center"/>
        <w:rPr>
          <w:rFonts w:asciiTheme="minorHAnsi" w:hAnsiTheme="minorHAnsi" w:cstheme="minorHAnsi"/>
          <w:b/>
          <w:sz w:val="20"/>
          <w:szCs w:val="20"/>
          <w:u w:val="single"/>
        </w:rPr>
      </w:pPr>
    </w:p>
    <w:p w:rsidR="0054686E" w:rsidRPr="006B0992" w:rsidRDefault="0054686E" w:rsidP="0054686E">
      <w:pPr>
        <w:jc w:val="center"/>
        <w:rPr>
          <w:rFonts w:asciiTheme="minorHAnsi" w:hAnsiTheme="minorHAnsi" w:cstheme="minorHAnsi"/>
          <w:b/>
          <w:sz w:val="20"/>
          <w:szCs w:val="20"/>
        </w:rPr>
      </w:pPr>
      <w:r w:rsidRPr="006B0992">
        <w:rPr>
          <w:rFonts w:asciiTheme="minorHAnsi" w:hAnsiTheme="minorHAnsi" w:cstheme="minorHAnsi"/>
          <w:b/>
          <w:sz w:val="20"/>
          <w:szCs w:val="20"/>
        </w:rPr>
        <w:t>Temps de préparation : environ 10 minutes (20 minutes pour les deux questions).</w:t>
      </w:r>
    </w:p>
    <w:p w:rsidR="0054686E" w:rsidRPr="006B0992" w:rsidRDefault="0054686E" w:rsidP="0054686E">
      <w:pPr>
        <w:jc w:val="center"/>
        <w:rPr>
          <w:rFonts w:asciiTheme="minorHAnsi" w:hAnsiTheme="minorHAnsi" w:cstheme="minorHAnsi"/>
          <w:b/>
          <w:sz w:val="20"/>
          <w:szCs w:val="20"/>
        </w:rPr>
      </w:pPr>
      <w:r w:rsidRPr="006B0992">
        <w:rPr>
          <w:rFonts w:asciiTheme="minorHAnsi" w:hAnsiTheme="minorHAnsi" w:cstheme="minorHAnsi"/>
          <w:b/>
          <w:sz w:val="20"/>
          <w:szCs w:val="20"/>
        </w:rPr>
        <w:t>Durée de l'interrogation : 10 minutes (20 minutes pour les deux questions).</w:t>
      </w:r>
    </w:p>
    <w:p w:rsidR="0054686E" w:rsidRPr="006B0992" w:rsidRDefault="0054686E" w:rsidP="0054686E">
      <w:pPr>
        <w:jc w:val="center"/>
        <w:rPr>
          <w:rFonts w:asciiTheme="minorHAnsi" w:hAnsiTheme="minorHAnsi" w:cstheme="minorHAnsi"/>
          <w:b/>
          <w:sz w:val="20"/>
          <w:szCs w:val="20"/>
        </w:rPr>
      </w:pPr>
      <w:r w:rsidRPr="006B0992">
        <w:rPr>
          <w:rFonts w:asciiTheme="minorHAnsi" w:hAnsiTheme="minorHAnsi" w:cstheme="minorHAnsi"/>
          <w:b/>
          <w:sz w:val="20"/>
          <w:szCs w:val="20"/>
        </w:rPr>
        <w:t>Il est possible d'écrire sur les documents.</w:t>
      </w:r>
    </w:p>
    <w:p w:rsidR="0054686E" w:rsidRPr="006B0992" w:rsidRDefault="0054686E" w:rsidP="0054686E">
      <w:pPr>
        <w:jc w:val="center"/>
        <w:rPr>
          <w:rFonts w:asciiTheme="minorHAnsi" w:hAnsiTheme="minorHAnsi" w:cstheme="minorHAnsi"/>
          <w:b/>
          <w:sz w:val="20"/>
          <w:szCs w:val="20"/>
        </w:rPr>
      </w:pPr>
      <w:r w:rsidRPr="006B0992">
        <w:rPr>
          <w:rFonts w:asciiTheme="minorHAnsi" w:hAnsiTheme="minorHAnsi" w:cstheme="minorHAnsi"/>
          <w:b/>
          <w:sz w:val="20"/>
          <w:szCs w:val="20"/>
        </w:rPr>
        <w:t>Les documents doivent être restitués à la fin de l'interrogation dialoguée.</w:t>
      </w:r>
    </w:p>
    <w:p w:rsidR="00F8099B" w:rsidRPr="006B0992" w:rsidRDefault="00F8099B" w:rsidP="00F8099B">
      <w:pPr>
        <w:rPr>
          <w:rFonts w:asciiTheme="minorHAnsi" w:hAnsiTheme="minorHAnsi" w:cstheme="minorHAnsi"/>
          <w:b/>
        </w:rPr>
      </w:pPr>
      <w:r w:rsidRPr="006B0992">
        <w:rPr>
          <w:rFonts w:asciiTheme="minorHAnsi" w:hAnsiTheme="minorHAnsi" w:cstheme="minorHAnsi"/>
          <w:b/>
        </w:rPr>
        <w:lastRenderedPageBreak/>
        <w:t>Eléments de correction :</w:t>
      </w:r>
    </w:p>
    <w:p w:rsidR="00550EA9" w:rsidRPr="006B0992" w:rsidRDefault="00550EA9" w:rsidP="00F8099B">
      <w:pPr>
        <w:rPr>
          <w:rFonts w:asciiTheme="minorHAnsi" w:hAnsiTheme="minorHAnsi" w:cstheme="minorHAnsi"/>
          <w:color w:val="FF0000"/>
          <w:sz w:val="16"/>
        </w:rPr>
      </w:pPr>
    </w:p>
    <w:tbl>
      <w:tblPr>
        <w:tblW w:w="10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276"/>
      </w:tblGrid>
      <w:tr w:rsidR="00550EA9" w:rsidRPr="006B0992" w:rsidTr="00550EA9">
        <w:tc>
          <w:tcPr>
            <w:tcW w:w="10276" w:type="dxa"/>
          </w:tcPr>
          <w:p w:rsidR="00550EA9" w:rsidRPr="006B0992" w:rsidRDefault="00550EA9" w:rsidP="00672183">
            <w:pPr>
              <w:rPr>
                <w:rFonts w:asciiTheme="minorHAnsi" w:hAnsiTheme="minorHAnsi" w:cstheme="minorHAnsi"/>
                <w:b/>
                <w:sz w:val="20"/>
                <w:u w:val="single"/>
              </w:rPr>
            </w:pPr>
            <w:r w:rsidRPr="006B0992">
              <w:rPr>
                <w:rFonts w:asciiTheme="minorHAnsi" w:hAnsiTheme="minorHAnsi" w:cstheme="minorHAnsi"/>
                <w:b/>
                <w:sz w:val="20"/>
                <w:u w:val="single"/>
              </w:rPr>
              <w:t>Saisie des données :</w:t>
            </w:r>
          </w:p>
          <w:p w:rsidR="00550EA9" w:rsidRPr="006B0992" w:rsidRDefault="00550EA9" w:rsidP="00550EA9">
            <w:pPr>
              <w:rPr>
                <w:rFonts w:asciiTheme="minorHAnsi" w:hAnsiTheme="minorHAnsi" w:cstheme="minorHAnsi"/>
                <w:sz w:val="20"/>
              </w:rPr>
            </w:pPr>
            <w:r w:rsidRPr="006B0992">
              <w:rPr>
                <w:rFonts w:asciiTheme="minorHAnsi" w:hAnsiTheme="minorHAnsi" w:cstheme="minorHAnsi"/>
                <w:b/>
                <w:sz w:val="20"/>
                <w:u w:val="single"/>
              </w:rPr>
              <w:t xml:space="preserve">Document 1 </w:t>
            </w:r>
            <w:r w:rsidRPr="006B0992">
              <w:rPr>
                <w:rFonts w:asciiTheme="minorHAnsi" w:hAnsiTheme="minorHAnsi" w:cstheme="minorHAnsi"/>
                <w:sz w:val="20"/>
              </w:rPr>
              <w:t xml:space="preserve">: </w:t>
            </w:r>
          </w:p>
          <w:p w:rsidR="00550EA9" w:rsidRPr="006B0992" w:rsidRDefault="00B368E9" w:rsidP="00550EA9">
            <w:pPr>
              <w:rPr>
                <w:rFonts w:asciiTheme="minorHAnsi" w:hAnsiTheme="minorHAnsi" w:cstheme="minorHAnsi"/>
                <w:sz w:val="20"/>
              </w:rPr>
            </w:pPr>
            <w:r w:rsidRPr="006B0992">
              <w:rPr>
                <w:rFonts w:asciiTheme="minorHAnsi" w:hAnsiTheme="minorHAnsi" w:cstheme="minorHAnsi"/>
                <w:sz w:val="20"/>
              </w:rPr>
              <w:t>Il présente l’e</w:t>
            </w:r>
            <w:r w:rsidR="00550EA9" w:rsidRPr="006B0992">
              <w:rPr>
                <w:rFonts w:asciiTheme="minorHAnsi" w:hAnsiTheme="minorHAnsi" w:cstheme="minorHAnsi"/>
                <w:sz w:val="20"/>
              </w:rPr>
              <w:t>xtension latitudinale des aires climatiques à l’Ordovicien</w:t>
            </w:r>
            <w:r w:rsidRPr="006B0992">
              <w:rPr>
                <w:rFonts w:asciiTheme="minorHAnsi" w:hAnsiTheme="minorHAnsi" w:cstheme="minorHAnsi"/>
                <w:sz w:val="20"/>
              </w:rPr>
              <w:t>,</w:t>
            </w:r>
            <w:r w:rsidR="00550EA9" w:rsidRPr="006B0992">
              <w:rPr>
                <w:rFonts w:asciiTheme="minorHAnsi" w:hAnsiTheme="minorHAnsi" w:cstheme="minorHAnsi"/>
                <w:sz w:val="20"/>
              </w:rPr>
              <w:t xml:space="preserve"> déduites de l’étude des </w:t>
            </w:r>
            <w:proofErr w:type="spellStart"/>
            <w:r w:rsidR="00550EA9" w:rsidRPr="006B0992">
              <w:rPr>
                <w:rFonts w:asciiTheme="minorHAnsi" w:hAnsiTheme="minorHAnsi" w:cstheme="minorHAnsi"/>
                <w:sz w:val="20"/>
              </w:rPr>
              <w:t>Chitinozoaires</w:t>
            </w:r>
            <w:proofErr w:type="spellEnd"/>
            <w:r w:rsidR="00550EA9" w:rsidRPr="006B0992">
              <w:rPr>
                <w:rFonts w:asciiTheme="minorHAnsi" w:hAnsiTheme="minorHAnsi" w:cstheme="minorHAnsi"/>
                <w:sz w:val="20"/>
              </w:rPr>
              <w:t xml:space="preserve"> </w:t>
            </w:r>
            <w:r w:rsidRPr="006B0992">
              <w:rPr>
                <w:rFonts w:asciiTheme="minorHAnsi" w:hAnsiTheme="minorHAnsi" w:cstheme="minorHAnsi"/>
                <w:sz w:val="20"/>
              </w:rPr>
              <w:t>(</w:t>
            </w:r>
            <w:r w:rsidR="00550EA9" w:rsidRPr="006B0992">
              <w:rPr>
                <w:rFonts w:asciiTheme="minorHAnsi" w:hAnsiTheme="minorHAnsi" w:cstheme="minorHAnsi"/>
                <w:sz w:val="20"/>
              </w:rPr>
              <w:t>= fossiles marins indicateurs du climat</w:t>
            </w:r>
            <w:r w:rsidRPr="006B0992">
              <w:rPr>
                <w:rFonts w:asciiTheme="minorHAnsi" w:hAnsiTheme="minorHAnsi" w:cstheme="minorHAnsi"/>
                <w:sz w:val="20"/>
              </w:rPr>
              <w:t>), ainsi que les aires climatiques actuelle et du Crétacé supérieur.</w:t>
            </w:r>
          </w:p>
          <w:p w:rsidR="00841A54" w:rsidRPr="006B0992" w:rsidRDefault="00841A54" w:rsidP="00550EA9">
            <w:pPr>
              <w:rPr>
                <w:rFonts w:asciiTheme="minorHAnsi" w:hAnsiTheme="minorHAnsi" w:cstheme="minorHAnsi"/>
                <w:sz w:val="20"/>
              </w:rPr>
            </w:pPr>
          </w:p>
          <w:p w:rsidR="00BA0860"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00BA0860" w:rsidRPr="006B0992">
              <w:rPr>
                <w:rFonts w:asciiTheme="minorHAnsi" w:hAnsiTheme="minorHAnsi" w:cstheme="minorHAnsi"/>
                <w:sz w:val="20"/>
                <w:u w:val="single"/>
              </w:rPr>
              <w:t>Aire climatique polaire</w:t>
            </w:r>
            <w:r w:rsidR="00BA0860" w:rsidRPr="006B0992">
              <w:rPr>
                <w:rFonts w:asciiTheme="minorHAnsi" w:hAnsiTheme="minorHAnsi" w:cstheme="minorHAnsi"/>
                <w:sz w:val="20"/>
              </w:rPr>
              <w:t xml:space="preserve"> : </w:t>
            </w:r>
          </w:p>
          <w:p w:rsidR="00BA0860"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Pr="006B0992">
              <w:rPr>
                <w:rFonts w:asciiTheme="minorHAnsi" w:hAnsiTheme="minorHAnsi" w:cstheme="minorHAnsi"/>
                <w:b/>
                <w:i/>
                <w:sz w:val="20"/>
              </w:rPr>
              <w:t>Ordovicien</w:t>
            </w:r>
            <w:r w:rsidRPr="006B0992">
              <w:rPr>
                <w:rFonts w:asciiTheme="minorHAnsi" w:hAnsiTheme="minorHAnsi" w:cstheme="minorHAnsi"/>
                <w:sz w:val="20"/>
              </w:rPr>
              <w:t> : atteignait 40°</w:t>
            </w:r>
            <w:r w:rsidR="00444618">
              <w:rPr>
                <w:rFonts w:asciiTheme="minorHAnsi" w:hAnsiTheme="minorHAnsi" w:cstheme="minorHAnsi"/>
                <w:sz w:val="20"/>
              </w:rPr>
              <w:t xml:space="preserve"> </w:t>
            </w:r>
            <w:r w:rsidRPr="006B0992">
              <w:rPr>
                <w:rFonts w:asciiTheme="minorHAnsi" w:hAnsiTheme="minorHAnsi" w:cstheme="minorHAnsi"/>
                <w:sz w:val="20"/>
              </w:rPr>
              <w:t>S.</w:t>
            </w:r>
          </w:p>
          <w:p w:rsidR="00BA0860"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Pr="006B0992">
              <w:rPr>
                <w:rFonts w:asciiTheme="minorHAnsi" w:hAnsiTheme="minorHAnsi" w:cstheme="minorHAnsi"/>
                <w:b/>
                <w:i/>
                <w:sz w:val="20"/>
              </w:rPr>
              <w:t>Actuellement</w:t>
            </w:r>
            <w:r w:rsidRPr="006B0992">
              <w:rPr>
                <w:rFonts w:asciiTheme="minorHAnsi" w:hAnsiTheme="minorHAnsi" w:cstheme="minorHAnsi"/>
                <w:sz w:val="20"/>
              </w:rPr>
              <w:t> : atteint 55°</w:t>
            </w:r>
            <w:r w:rsidR="00444618">
              <w:rPr>
                <w:rFonts w:asciiTheme="minorHAnsi" w:hAnsiTheme="minorHAnsi" w:cstheme="minorHAnsi"/>
                <w:sz w:val="20"/>
              </w:rPr>
              <w:t xml:space="preserve"> </w:t>
            </w:r>
            <w:r w:rsidRPr="006B0992">
              <w:rPr>
                <w:rFonts w:asciiTheme="minorHAnsi" w:hAnsiTheme="minorHAnsi" w:cstheme="minorHAnsi"/>
                <w:sz w:val="20"/>
              </w:rPr>
              <w:t>S.</w:t>
            </w:r>
          </w:p>
          <w:p w:rsidR="00BA0860"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Pr="006B0992">
              <w:rPr>
                <w:rFonts w:asciiTheme="minorHAnsi" w:hAnsiTheme="minorHAnsi" w:cstheme="minorHAnsi"/>
                <w:b/>
                <w:i/>
                <w:sz w:val="20"/>
              </w:rPr>
              <w:t>Crétacé supérieur</w:t>
            </w:r>
            <w:r w:rsidRPr="006B0992">
              <w:rPr>
                <w:rFonts w:asciiTheme="minorHAnsi" w:hAnsiTheme="minorHAnsi" w:cstheme="minorHAnsi"/>
                <w:sz w:val="20"/>
              </w:rPr>
              <w:t xml:space="preserve"> : </w:t>
            </w:r>
            <w:r w:rsidR="00550EA9" w:rsidRPr="006B0992">
              <w:rPr>
                <w:rFonts w:asciiTheme="minorHAnsi" w:hAnsiTheme="minorHAnsi" w:cstheme="minorHAnsi"/>
                <w:sz w:val="20"/>
              </w:rPr>
              <w:t>i</w:t>
            </w:r>
            <w:r w:rsidRPr="006B0992">
              <w:rPr>
                <w:rFonts w:asciiTheme="minorHAnsi" w:hAnsiTheme="minorHAnsi" w:cstheme="minorHAnsi"/>
                <w:sz w:val="20"/>
              </w:rPr>
              <w:t>nexistante.</w:t>
            </w:r>
          </w:p>
          <w:p w:rsidR="00BA0860"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00BA0860" w:rsidRPr="006B0992">
              <w:rPr>
                <w:rFonts w:asciiTheme="minorHAnsi" w:hAnsiTheme="minorHAnsi" w:cstheme="minorHAnsi"/>
                <w:sz w:val="20"/>
                <w:u w:val="single"/>
              </w:rPr>
              <w:t>Aire climatique subpolaire</w:t>
            </w:r>
            <w:r w:rsidR="00BA0860" w:rsidRPr="006B0992">
              <w:rPr>
                <w:rFonts w:asciiTheme="minorHAnsi" w:hAnsiTheme="minorHAnsi" w:cstheme="minorHAnsi"/>
                <w:sz w:val="20"/>
              </w:rPr>
              <w:t xml:space="preserve"> : </w:t>
            </w:r>
          </w:p>
          <w:p w:rsidR="00550EA9"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Pr="006B0992">
              <w:rPr>
                <w:rFonts w:asciiTheme="minorHAnsi" w:hAnsiTheme="minorHAnsi" w:cstheme="minorHAnsi"/>
                <w:b/>
                <w:i/>
                <w:sz w:val="20"/>
              </w:rPr>
              <w:t>Ordovicien</w:t>
            </w:r>
            <w:r w:rsidRPr="006B0992">
              <w:rPr>
                <w:rFonts w:asciiTheme="minorHAnsi" w:hAnsiTheme="minorHAnsi" w:cstheme="minorHAnsi"/>
                <w:sz w:val="20"/>
              </w:rPr>
              <w:t> : atteignait 30°</w:t>
            </w:r>
            <w:r w:rsidR="00444618">
              <w:rPr>
                <w:rFonts w:asciiTheme="minorHAnsi" w:hAnsiTheme="minorHAnsi" w:cstheme="minorHAnsi"/>
                <w:sz w:val="20"/>
              </w:rPr>
              <w:t xml:space="preserve"> </w:t>
            </w:r>
            <w:r w:rsidRPr="006B0992">
              <w:rPr>
                <w:rFonts w:asciiTheme="minorHAnsi" w:hAnsiTheme="minorHAnsi" w:cstheme="minorHAnsi"/>
                <w:sz w:val="20"/>
              </w:rPr>
              <w:t>S.</w:t>
            </w:r>
          </w:p>
          <w:p w:rsidR="00F035C3"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Pr="006B0992">
              <w:rPr>
                <w:rFonts w:asciiTheme="minorHAnsi" w:hAnsiTheme="minorHAnsi" w:cstheme="minorHAnsi"/>
                <w:b/>
                <w:i/>
                <w:sz w:val="20"/>
              </w:rPr>
              <w:t>Actuellement</w:t>
            </w:r>
            <w:r w:rsidRPr="006B0992">
              <w:rPr>
                <w:rFonts w:asciiTheme="minorHAnsi" w:hAnsiTheme="minorHAnsi" w:cstheme="minorHAnsi"/>
                <w:sz w:val="20"/>
              </w:rPr>
              <w:t> : atteint 42°</w:t>
            </w:r>
            <w:r w:rsidR="00444618">
              <w:rPr>
                <w:rFonts w:asciiTheme="minorHAnsi" w:hAnsiTheme="minorHAnsi" w:cstheme="minorHAnsi"/>
                <w:sz w:val="20"/>
              </w:rPr>
              <w:t xml:space="preserve"> </w:t>
            </w:r>
            <w:r w:rsidRPr="006B0992">
              <w:rPr>
                <w:rFonts w:asciiTheme="minorHAnsi" w:hAnsiTheme="minorHAnsi" w:cstheme="minorHAnsi"/>
                <w:sz w:val="20"/>
              </w:rPr>
              <w:t>S.</w:t>
            </w:r>
          </w:p>
          <w:p w:rsidR="00F035C3"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Pr="006B0992">
              <w:rPr>
                <w:rFonts w:asciiTheme="minorHAnsi" w:hAnsiTheme="minorHAnsi" w:cstheme="minorHAnsi"/>
                <w:b/>
                <w:i/>
                <w:sz w:val="20"/>
              </w:rPr>
              <w:t>Crétacé supérieur</w:t>
            </w:r>
            <w:r w:rsidRPr="006B0992">
              <w:rPr>
                <w:rFonts w:asciiTheme="minorHAnsi" w:hAnsiTheme="minorHAnsi" w:cstheme="minorHAnsi"/>
                <w:sz w:val="20"/>
              </w:rPr>
              <w:t> : n’atteint que 70°</w:t>
            </w:r>
            <w:r w:rsidR="00444618">
              <w:rPr>
                <w:rFonts w:asciiTheme="minorHAnsi" w:hAnsiTheme="minorHAnsi" w:cstheme="minorHAnsi"/>
                <w:sz w:val="20"/>
              </w:rPr>
              <w:t xml:space="preserve"> </w:t>
            </w:r>
            <w:r w:rsidRPr="006B0992">
              <w:rPr>
                <w:rFonts w:asciiTheme="minorHAnsi" w:hAnsiTheme="minorHAnsi" w:cstheme="minorHAnsi"/>
                <w:sz w:val="20"/>
              </w:rPr>
              <w:t>S.</w:t>
            </w:r>
          </w:p>
          <w:p w:rsidR="00BA0860" w:rsidRPr="006B0992" w:rsidRDefault="00BA0860" w:rsidP="00550EA9">
            <w:pPr>
              <w:rPr>
                <w:rFonts w:asciiTheme="minorHAnsi" w:hAnsiTheme="minorHAnsi" w:cstheme="minorHAnsi"/>
                <w:sz w:val="20"/>
              </w:rPr>
            </w:pPr>
            <w:r w:rsidRPr="006B0992">
              <w:rPr>
                <w:rFonts w:asciiTheme="minorHAnsi" w:hAnsiTheme="minorHAnsi" w:cstheme="minorHAnsi"/>
                <w:sz w:val="20"/>
              </w:rPr>
              <w:t xml:space="preserve">Donc </w:t>
            </w:r>
            <w:r w:rsidR="00F035C3" w:rsidRPr="006B0992">
              <w:rPr>
                <w:rFonts w:asciiTheme="minorHAnsi" w:hAnsiTheme="minorHAnsi" w:cstheme="minorHAnsi"/>
                <w:sz w:val="20"/>
              </w:rPr>
              <w:t xml:space="preserve">à la fin de l’Ordovicien, </w:t>
            </w:r>
            <w:r w:rsidRPr="006B0992">
              <w:rPr>
                <w:rFonts w:asciiTheme="minorHAnsi" w:hAnsiTheme="minorHAnsi" w:cstheme="minorHAnsi"/>
                <w:sz w:val="20"/>
              </w:rPr>
              <w:t xml:space="preserve">aires </w:t>
            </w:r>
            <w:r w:rsidR="00F035C3" w:rsidRPr="006B0992">
              <w:rPr>
                <w:rFonts w:asciiTheme="minorHAnsi" w:hAnsiTheme="minorHAnsi" w:cstheme="minorHAnsi"/>
                <w:sz w:val="20"/>
              </w:rPr>
              <w:t xml:space="preserve">climatiques </w:t>
            </w:r>
            <w:r w:rsidRPr="006B0992">
              <w:rPr>
                <w:rFonts w:asciiTheme="minorHAnsi" w:hAnsiTheme="minorHAnsi" w:cstheme="minorHAnsi"/>
                <w:sz w:val="20"/>
              </w:rPr>
              <w:t>polaire et subpolaire plus étendues qu’actuellement et qu’au Crétacé.</w:t>
            </w:r>
          </w:p>
          <w:p w:rsidR="00841A54" w:rsidRPr="006B0992" w:rsidRDefault="00841A54" w:rsidP="00550EA9">
            <w:pPr>
              <w:rPr>
                <w:rFonts w:asciiTheme="minorHAnsi" w:hAnsiTheme="minorHAnsi" w:cstheme="minorHAnsi"/>
                <w:sz w:val="20"/>
              </w:rPr>
            </w:pPr>
          </w:p>
          <w:p w:rsidR="00BA0860"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00BA0860" w:rsidRPr="006B0992">
              <w:rPr>
                <w:rFonts w:asciiTheme="minorHAnsi" w:hAnsiTheme="minorHAnsi" w:cstheme="minorHAnsi"/>
                <w:sz w:val="20"/>
                <w:u w:val="single"/>
              </w:rPr>
              <w:t>A</w:t>
            </w:r>
            <w:r w:rsidR="00B368E9" w:rsidRPr="006B0992">
              <w:rPr>
                <w:rFonts w:asciiTheme="minorHAnsi" w:hAnsiTheme="minorHAnsi" w:cstheme="minorHAnsi"/>
                <w:sz w:val="20"/>
                <w:u w:val="single"/>
              </w:rPr>
              <w:t xml:space="preserve">ires </w:t>
            </w:r>
            <w:r w:rsidR="00BA0860" w:rsidRPr="006B0992">
              <w:rPr>
                <w:rFonts w:asciiTheme="minorHAnsi" w:hAnsiTheme="minorHAnsi" w:cstheme="minorHAnsi"/>
                <w:sz w:val="20"/>
                <w:u w:val="single"/>
              </w:rPr>
              <w:t xml:space="preserve">climatiques </w:t>
            </w:r>
            <w:r w:rsidR="00B368E9" w:rsidRPr="006B0992">
              <w:rPr>
                <w:rFonts w:asciiTheme="minorHAnsi" w:hAnsiTheme="minorHAnsi" w:cstheme="minorHAnsi"/>
                <w:sz w:val="20"/>
                <w:u w:val="single"/>
              </w:rPr>
              <w:t xml:space="preserve">tropicale, </w:t>
            </w:r>
            <w:r w:rsidR="00550EA9" w:rsidRPr="006B0992">
              <w:rPr>
                <w:rFonts w:asciiTheme="minorHAnsi" w:hAnsiTheme="minorHAnsi" w:cstheme="minorHAnsi"/>
                <w:sz w:val="20"/>
                <w:u w:val="single"/>
              </w:rPr>
              <w:t xml:space="preserve">subtropicale </w:t>
            </w:r>
            <w:r w:rsidR="00B368E9" w:rsidRPr="006B0992">
              <w:rPr>
                <w:rFonts w:asciiTheme="minorHAnsi" w:hAnsiTheme="minorHAnsi" w:cstheme="minorHAnsi"/>
                <w:sz w:val="20"/>
                <w:u w:val="single"/>
              </w:rPr>
              <w:t>et transitionnelle</w:t>
            </w:r>
            <w:r w:rsidR="00B368E9" w:rsidRPr="006B0992">
              <w:rPr>
                <w:rFonts w:asciiTheme="minorHAnsi" w:hAnsiTheme="minorHAnsi" w:cstheme="minorHAnsi"/>
                <w:sz w:val="20"/>
              </w:rPr>
              <w:t xml:space="preserve"> : </w:t>
            </w:r>
          </w:p>
          <w:p w:rsidR="0052201E"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Pr="006B0992">
              <w:rPr>
                <w:rFonts w:asciiTheme="minorHAnsi" w:hAnsiTheme="minorHAnsi" w:cstheme="minorHAnsi"/>
                <w:b/>
                <w:i/>
                <w:sz w:val="20"/>
              </w:rPr>
              <w:t>Ordovicien</w:t>
            </w:r>
            <w:r w:rsidRPr="006B0992">
              <w:rPr>
                <w:rFonts w:asciiTheme="minorHAnsi" w:hAnsiTheme="minorHAnsi" w:cstheme="minorHAnsi"/>
                <w:sz w:val="20"/>
              </w:rPr>
              <w:t xml:space="preserve"> : </w:t>
            </w:r>
            <w:r w:rsidR="00BA0860" w:rsidRPr="006B0992">
              <w:rPr>
                <w:rFonts w:asciiTheme="minorHAnsi" w:hAnsiTheme="minorHAnsi" w:cstheme="minorHAnsi"/>
                <w:sz w:val="20"/>
              </w:rPr>
              <w:t xml:space="preserve">extension </w:t>
            </w:r>
            <w:r w:rsidRPr="006B0992">
              <w:rPr>
                <w:rFonts w:asciiTheme="minorHAnsi" w:hAnsiTheme="minorHAnsi" w:cstheme="minorHAnsi"/>
                <w:sz w:val="20"/>
              </w:rPr>
              <w:t xml:space="preserve">restreinte </w:t>
            </w:r>
          </w:p>
          <w:p w:rsidR="0052201E"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Pr="006B0992">
              <w:rPr>
                <w:rFonts w:asciiTheme="minorHAnsi" w:hAnsiTheme="minorHAnsi" w:cstheme="minorHAnsi"/>
                <w:b/>
                <w:i/>
                <w:sz w:val="20"/>
              </w:rPr>
              <w:t>A</w:t>
            </w:r>
            <w:r w:rsidR="00BA0860" w:rsidRPr="006B0992">
              <w:rPr>
                <w:rFonts w:asciiTheme="minorHAnsi" w:hAnsiTheme="minorHAnsi" w:cstheme="minorHAnsi"/>
                <w:b/>
                <w:i/>
                <w:sz w:val="20"/>
              </w:rPr>
              <w:t>ctuellement</w:t>
            </w:r>
            <w:r w:rsidR="0052201E" w:rsidRPr="006B0992">
              <w:rPr>
                <w:rFonts w:asciiTheme="minorHAnsi" w:hAnsiTheme="minorHAnsi" w:cstheme="minorHAnsi"/>
                <w:b/>
                <w:i/>
                <w:sz w:val="20"/>
              </w:rPr>
              <w:t> </w:t>
            </w:r>
            <w:r w:rsidR="0052201E" w:rsidRPr="006B0992">
              <w:rPr>
                <w:rFonts w:asciiTheme="minorHAnsi" w:hAnsiTheme="minorHAnsi" w:cstheme="minorHAnsi"/>
                <w:sz w:val="20"/>
              </w:rPr>
              <w:t>:</w:t>
            </w:r>
            <w:r w:rsidRPr="006B0992">
              <w:rPr>
                <w:rFonts w:asciiTheme="minorHAnsi" w:hAnsiTheme="minorHAnsi" w:cstheme="minorHAnsi"/>
                <w:sz w:val="20"/>
              </w:rPr>
              <w:t xml:space="preserve"> un peu plus étendues</w:t>
            </w:r>
            <w:r w:rsidR="00BD6D5C" w:rsidRPr="006B0992">
              <w:rPr>
                <w:rFonts w:asciiTheme="minorHAnsi" w:hAnsiTheme="minorHAnsi" w:cstheme="minorHAnsi"/>
                <w:sz w:val="20"/>
              </w:rPr>
              <w:t xml:space="preserve"> </w:t>
            </w:r>
          </w:p>
          <w:p w:rsidR="00550EA9" w:rsidRPr="006B0992" w:rsidRDefault="00F035C3" w:rsidP="00550EA9">
            <w:pPr>
              <w:rPr>
                <w:rFonts w:asciiTheme="minorHAnsi" w:hAnsiTheme="minorHAnsi" w:cstheme="minorHAnsi"/>
                <w:sz w:val="20"/>
              </w:rPr>
            </w:pPr>
            <w:r w:rsidRPr="006B0992">
              <w:rPr>
                <w:rFonts w:asciiTheme="minorHAnsi" w:hAnsiTheme="minorHAnsi" w:cstheme="minorHAnsi"/>
                <w:sz w:val="20"/>
              </w:rPr>
              <w:t xml:space="preserve">                                       </w:t>
            </w:r>
            <w:r w:rsidRPr="006B0992">
              <w:rPr>
                <w:rFonts w:asciiTheme="minorHAnsi" w:hAnsiTheme="minorHAnsi" w:cstheme="minorHAnsi"/>
                <w:b/>
                <w:i/>
                <w:sz w:val="20"/>
              </w:rPr>
              <w:t>Crétacé supérieur</w:t>
            </w:r>
            <w:r w:rsidRPr="006B0992">
              <w:rPr>
                <w:rFonts w:asciiTheme="minorHAnsi" w:hAnsiTheme="minorHAnsi" w:cstheme="minorHAnsi"/>
                <w:sz w:val="20"/>
              </w:rPr>
              <w:t> : t</w:t>
            </w:r>
            <w:r w:rsidR="00B368E9" w:rsidRPr="006B0992">
              <w:rPr>
                <w:rFonts w:asciiTheme="minorHAnsi" w:hAnsiTheme="minorHAnsi" w:cstheme="minorHAnsi"/>
                <w:sz w:val="20"/>
              </w:rPr>
              <w:t xml:space="preserve">rès développées </w:t>
            </w:r>
          </w:p>
          <w:p w:rsidR="00BA0860" w:rsidRPr="006B0992" w:rsidRDefault="00BA0860" w:rsidP="00550EA9">
            <w:pPr>
              <w:rPr>
                <w:rFonts w:asciiTheme="minorHAnsi" w:hAnsiTheme="minorHAnsi" w:cstheme="minorHAnsi"/>
                <w:sz w:val="20"/>
              </w:rPr>
            </w:pPr>
            <w:r w:rsidRPr="006B0992">
              <w:rPr>
                <w:rFonts w:asciiTheme="minorHAnsi" w:hAnsiTheme="minorHAnsi" w:cstheme="minorHAnsi"/>
                <w:sz w:val="20"/>
              </w:rPr>
              <w:t xml:space="preserve">Donc </w:t>
            </w:r>
            <w:r w:rsidR="00F035C3" w:rsidRPr="006B0992">
              <w:rPr>
                <w:rFonts w:asciiTheme="minorHAnsi" w:hAnsiTheme="minorHAnsi" w:cstheme="minorHAnsi"/>
                <w:sz w:val="20"/>
              </w:rPr>
              <w:t xml:space="preserve">à la fin de l’Ordovicien, </w:t>
            </w:r>
            <w:r w:rsidRPr="006B0992">
              <w:rPr>
                <w:rFonts w:asciiTheme="minorHAnsi" w:hAnsiTheme="minorHAnsi" w:cstheme="minorHAnsi"/>
                <w:sz w:val="20"/>
              </w:rPr>
              <w:t>aires climatiques tropicale, subtropicale et transitionnelle </w:t>
            </w:r>
            <w:r w:rsidR="00F035C3" w:rsidRPr="006B0992">
              <w:rPr>
                <w:rFonts w:asciiTheme="minorHAnsi" w:hAnsiTheme="minorHAnsi" w:cstheme="minorHAnsi"/>
                <w:sz w:val="20"/>
              </w:rPr>
              <w:t>très réduites par rapport au crétacé et à la période actuelle.</w:t>
            </w:r>
          </w:p>
          <w:p w:rsidR="008609AD" w:rsidRPr="006B0992" w:rsidRDefault="008609AD" w:rsidP="00550EA9">
            <w:pPr>
              <w:rPr>
                <w:rFonts w:asciiTheme="minorHAnsi" w:hAnsiTheme="minorHAnsi" w:cstheme="minorHAnsi"/>
                <w:sz w:val="20"/>
              </w:rPr>
            </w:pPr>
          </w:p>
          <w:p w:rsidR="00550EA9" w:rsidRPr="006B0992" w:rsidRDefault="00550EA9" w:rsidP="00550EA9">
            <w:pPr>
              <w:rPr>
                <w:rFonts w:asciiTheme="minorHAnsi" w:hAnsiTheme="minorHAnsi" w:cstheme="minorHAnsi"/>
                <w:sz w:val="20"/>
              </w:rPr>
            </w:pPr>
            <w:r w:rsidRPr="006B0992">
              <w:rPr>
                <w:rFonts w:asciiTheme="minorHAnsi" w:hAnsiTheme="minorHAnsi" w:cstheme="minorHAnsi"/>
                <w:b/>
                <w:sz w:val="20"/>
                <w:u w:val="single"/>
              </w:rPr>
              <w:t xml:space="preserve">Document 2 </w:t>
            </w:r>
            <w:r w:rsidRPr="006B0992">
              <w:rPr>
                <w:rFonts w:asciiTheme="minorHAnsi" w:hAnsiTheme="minorHAnsi" w:cstheme="minorHAnsi"/>
                <w:sz w:val="20"/>
              </w:rPr>
              <w:t xml:space="preserve">: </w:t>
            </w:r>
          </w:p>
          <w:p w:rsidR="00550EA9" w:rsidRPr="006B0992" w:rsidRDefault="00550EA9" w:rsidP="00550EA9">
            <w:pPr>
              <w:rPr>
                <w:rFonts w:asciiTheme="minorHAnsi" w:hAnsiTheme="minorHAnsi" w:cstheme="minorHAnsi"/>
                <w:sz w:val="20"/>
              </w:rPr>
            </w:pPr>
            <w:r w:rsidRPr="006B0992">
              <w:rPr>
                <w:rFonts w:asciiTheme="minorHAnsi" w:hAnsiTheme="minorHAnsi" w:cstheme="minorHAnsi"/>
                <w:sz w:val="20"/>
              </w:rPr>
              <w:t>Il présente une reconstitution paléogéographique de l’extension de la calotte glaciaire à la fin de l’Ordovicien.</w:t>
            </w:r>
          </w:p>
          <w:p w:rsidR="008609AD" w:rsidRPr="006B0992" w:rsidRDefault="004D4C1D" w:rsidP="00550EA9">
            <w:pPr>
              <w:rPr>
                <w:rFonts w:asciiTheme="minorHAnsi" w:hAnsiTheme="minorHAnsi" w:cstheme="minorHAnsi"/>
                <w:sz w:val="20"/>
              </w:rPr>
            </w:pPr>
            <w:r w:rsidRPr="006B0992">
              <w:rPr>
                <w:rFonts w:asciiTheme="minorHAnsi" w:hAnsiTheme="minorHAnsi" w:cstheme="minorHAnsi"/>
                <w:sz w:val="20"/>
              </w:rPr>
              <w:t>●  R</w:t>
            </w:r>
            <w:r w:rsidR="00550EA9" w:rsidRPr="006B0992">
              <w:rPr>
                <w:rFonts w:asciiTheme="minorHAnsi" w:hAnsiTheme="minorHAnsi" w:cstheme="minorHAnsi"/>
                <w:sz w:val="20"/>
              </w:rPr>
              <w:t xml:space="preserve">egroupement des continents en un « supercontinent » appelé le Gondwana situé au pôle sud. </w:t>
            </w:r>
          </w:p>
          <w:p w:rsidR="00550EA9" w:rsidRPr="006B0992" w:rsidRDefault="004D4C1D" w:rsidP="00550EA9">
            <w:pPr>
              <w:rPr>
                <w:rFonts w:asciiTheme="minorHAnsi" w:hAnsiTheme="minorHAnsi" w:cstheme="minorHAnsi"/>
                <w:sz w:val="20"/>
              </w:rPr>
            </w:pPr>
            <w:r w:rsidRPr="006B0992">
              <w:rPr>
                <w:rFonts w:asciiTheme="minorHAnsi" w:hAnsiTheme="minorHAnsi" w:cstheme="minorHAnsi"/>
                <w:sz w:val="20"/>
              </w:rPr>
              <w:t xml:space="preserve">●  </w:t>
            </w:r>
            <w:r w:rsidR="00550EA9" w:rsidRPr="006B0992">
              <w:rPr>
                <w:rFonts w:asciiTheme="minorHAnsi" w:hAnsiTheme="minorHAnsi" w:cstheme="minorHAnsi"/>
                <w:sz w:val="20"/>
              </w:rPr>
              <w:t>La calotte glaciaire datant de l’Ordovicien s’étendait jusqu’à 50°</w:t>
            </w:r>
            <w:r w:rsidR="00F42575">
              <w:rPr>
                <w:rFonts w:asciiTheme="minorHAnsi" w:hAnsiTheme="minorHAnsi" w:cstheme="minorHAnsi"/>
                <w:sz w:val="20"/>
              </w:rPr>
              <w:t xml:space="preserve"> </w:t>
            </w:r>
            <w:r w:rsidR="00550EA9" w:rsidRPr="006B0992">
              <w:rPr>
                <w:rFonts w:asciiTheme="minorHAnsi" w:hAnsiTheme="minorHAnsi" w:cstheme="minorHAnsi"/>
                <w:sz w:val="20"/>
              </w:rPr>
              <w:t>S alors qu’actuellement, elle est 3 fois moins étendue.</w:t>
            </w:r>
          </w:p>
          <w:p w:rsidR="008609AD" w:rsidRPr="006B0992" w:rsidRDefault="008609AD" w:rsidP="00550EA9">
            <w:pPr>
              <w:rPr>
                <w:rFonts w:asciiTheme="minorHAnsi" w:hAnsiTheme="minorHAnsi" w:cstheme="minorHAnsi"/>
                <w:sz w:val="20"/>
              </w:rPr>
            </w:pPr>
          </w:p>
        </w:tc>
      </w:tr>
      <w:tr w:rsidR="00550EA9" w:rsidRPr="006B0992" w:rsidTr="00550EA9">
        <w:tc>
          <w:tcPr>
            <w:tcW w:w="10276" w:type="dxa"/>
          </w:tcPr>
          <w:p w:rsidR="00550EA9" w:rsidRPr="006B0992" w:rsidRDefault="00550EA9" w:rsidP="00550EA9">
            <w:pPr>
              <w:rPr>
                <w:rFonts w:asciiTheme="minorHAnsi" w:hAnsiTheme="minorHAnsi" w:cstheme="minorHAnsi"/>
                <w:sz w:val="20"/>
              </w:rPr>
            </w:pPr>
            <w:r w:rsidRPr="006B0992">
              <w:rPr>
                <w:rFonts w:asciiTheme="minorHAnsi" w:hAnsiTheme="minorHAnsi" w:cstheme="minorHAnsi"/>
                <w:b/>
                <w:sz w:val="20"/>
                <w:u w:val="single"/>
              </w:rPr>
              <w:t xml:space="preserve">Mise en relation des données - déductions </w:t>
            </w:r>
            <w:r w:rsidRPr="006B0992">
              <w:rPr>
                <w:rFonts w:asciiTheme="minorHAnsi" w:hAnsiTheme="minorHAnsi" w:cstheme="minorHAnsi"/>
                <w:sz w:val="20"/>
              </w:rPr>
              <w:t>:</w:t>
            </w:r>
          </w:p>
          <w:p w:rsidR="002B4B8B" w:rsidRPr="006B0992" w:rsidRDefault="002B4B8B" w:rsidP="00550EA9">
            <w:pPr>
              <w:rPr>
                <w:rFonts w:asciiTheme="minorHAnsi" w:hAnsiTheme="minorHAnsi" w:cstheme="minorHAnsi"/>
                <w:sz w:val="20"/>
              </w:rPr>
            </w:pPr>
            <w:r w:rsidRPr="006B0992">
              <w:rPr>
                <w:rFonts w:asciiTheme="minorHAnsi" w:hAnsiTheme="minorHAnsi" w:cstheme="minorHAnsi"/>
                <w:sz w:val="20"/>
              </w:rPr>
              <w:t>Arguments en faveur d’un climat global froid, à la fin de l’Ordovicien :</w:t>
            </w:r>
          </w:p>
          <w:p w:rsidR="002B4B8B" w:rsidRPr="006B0992" w:rsidRDefault="002B4B8B" w:rsidP="00550EA9">
            <w:pPr>
              <w:rPr>
                <w:rFonts w:asciiTheme="minorHAnsi" w:hAnsiTheme="minorHAnsi" w:cstheme="minorHAnsi"/>
                <w:sz w:val="20"/>
              </w:rPr>
            </w:pPr>
            <w:r w:rsidRPr="006B0992">
              <w:rPr>
                <w:rFonts w:asciiTheme="minorHAnsi" w:hAnsiTheme="minorHAnsi" w:cstheme="minorHAnsi"/>
                <w:sz w:val="20"/>
              </w:rPr>
              <w:t xml:space="preserve">           ● I</w:t>
            </w:r>
            <w:r w:rsidR="00B36F2A" w:rsidRPr="006B0992">
              <w:rPr>
                <w:rFonts w:asciiTheme="minorHAnsi" w:hAnsiTheme="minorHAnsi" w:cstheme="minorHAnsi"/>
                <w:sz w:val="20"/>
              </w:rPr>
              <w:t>mportante extension latitudinale des aires polaire et subpolaire aux dépens des aires tropicale et subtropicale</w:t>
            </w:r>
            <w:r w:rsidRPr="006B0992">
              <w:rPr>
                <w:rFonts w:asciiTheme="minorHAnsi" w:hAnsiTheme="minorHAnsi" w:cstheme="minorHAnsi"/>
                <w:sz w:val="20"/>
              </w:rPr>
              <w:t>.</w:t>
            </w:r>
            <w:r w:rsidR="00B36F2A" w:rsidRPr="006B0992">
              <w:rPr>
                <w:rFonts w:asciiTheme="minorHAnsi" w:hAnsiTheme="minorHAnsi" w:cstheme="minorHAnsi"/>
                <w:sz w:val="20"/>
              </w:rPr>
              <w:t xml:space="preserve"> </w:t>
            </w:r>
          </w:p>
          <w:p w:rsidR="002B4B8B" w:rsidRPr="006B0992" w:rsidRDefault="002B4B8B" w:rsidP="002B4B8B">
            <w:pPr>
              <w:rPr>
                <w:rFonts w:asciiTheme="minorHAnsi" w:hAnsiTheme="minorHAnsi" w:cstheme="minorHAnsi"/>
                <w:sz w:val="20"/>
              </w:rPr>
            </w:pPr>
            <w:r w:rsidRPr="006B0992">
              <w:rPr>
                <w:rFonts w:asciiTheme="minorHAnsi" w:hAnsiTheme="minorHAnsi" w:cstheme="minorHAnsi"/>
                <w:sz w:val="20"/>
              </w:rPr>
              <w:t xml:space="preserve">           ● Présence d’une calotte glaciaire très étendue, au pôle sud.</w:t>
            </w:r>
          </w:p>
          <w:p w:rsidR="00550EA9" w:rsidRPr="006B0992" w:rsidRDefault="00550EA9" w:rsidP="00BA0860">
            <w:pPr>
              <w:rPr>
                <w:rFonts w:asciiTheme="minorHAnsi" w:hAnsiTheme="minorHAnsi" w:cstheme="minorHAnsi"/>
                <w:sz w:val="20"/>
              </w:rPr>
            </w:pPr>
            <w:r w:rsidRPr="006B0992">
              <w:rPr>
                <w:rFonts w:asciiTheme="minorHAnsi" w:hAnsiTheme="minorHAnsi" w:cstheme="minorHAnsi"/>
                <w:sz w:val="20"/>
              </w:rPr>
              <w:t>Les données pa</w:t>
            </w:r>
            <w:r w:rsidR="00B36F2A" w:rsidRPr="006B0992">
              <w:rPr>
                <w:rFonts w:asciiTheme="minorHAnsi" w:hAnsiTheme="minorHAnsi" w:cstheme="minorHAnsi"/>
                <w:sz w:val="20"/>
              </w:rPr>
              <w:t>léontologiques et paléogéographiques indiquent conjointement un climat global, à la fin de l’Ordovicien</w:t>
            </w:r>
            <w:r w:rsidR="00BA0860" w:rsidRPr="006B0992">
              <w:rPr>
                <w:rFonts w:asciiTheme="minorHAnsi" w:hAnsiTheme="minorHAnsi" w:cstheme="minorHAnsi"/>
                <w:sz w:val="20"/>
              </w:rPr>
              <w:t>, plus froid qu’actuellement.</w:t>
            </w:r>
          </w:p>
        </w:tc>
      </w:tr>
    </w:tbl>
    <w:p w:rsidR="00F8099B" w:rsidRDefault="00F8099B" w:rsidP="00F8099B">
      <w:pPr>
        <w:rPr>
          <w:rFonts w:asciiTheme="minorHAnsi" w:hAnsiTheme="minorHAnsi" w:cstheme="minorHAnsi"/>
          <w:b/>
        </w:rPr>
      </w:pPr>
    </w:p>
    <w:p w:rsidR="00F42575" w:rsidRDefault="00F42575" w:rsidP="00F8099B">
      <w:pPr>
        <w:rPr>
          <w:rFonts w:asciiTheme="minorHAnsi" w:hAnsiTheme="minorHAnsi" w:cstheme="minorHAnsi"/>
          <w:b/>
        </w:rPr>
      </w:pPr>
    </w:p>
    <w:p w:rsidR="00F42575" w:rsidRDefault="00F42575" w:rsidP="00F8099B">
      <w:pPr>
        <w:rPr>
          <w:rFonts w:asciiTheme="minorHAnsi" w:hAnsiTheme="minorHAnsi" w:cstheme="minorHAnsi"/>
          <w:b/>
        </w:rPr>
      </w:pPr>
    </w:p>
    <w:p w:rsidR="00F42575" w:rsidRPr="006B0992" w:rsidRDefault="00F42575" w:rsidP="00F8099B">
      <w:pPr>
        <w:rPr>
          <w:rFonts w:asciiTheme="minorHAnsi" w:hAnsiTheme="minorHAnsi" w:cstheme="minorHAnsi"/>
          <w:b/>
        </w:rPr>
      </w:pPr>
    </w:p>
    <w:p w:rsidR="00F8099B" w:rsidRPr="006B0992" w:rsidRDefault="00F8099B" w:rsidP="00F8099B">
      <w:pPr>
        <w:rPr>
          <w:rFonts w:asciiTheme="minorHAnsi" w:hAnsiTheme="minorHAnsi" w:cstheme="minorHAnsi"/>
        </w:rPr>
      </w:pPr>
      <w:r w:rsidRPr="006B0992">
        <w:rPr>
          <w:rFonts w:asciiTheme="minorHAnsi" w:hAnsiTheme="minorHAnsi" w:cstheme="minorHAnsi"/>
          <w:b/>
        </w:rPr>
        <w:t>Curseur de notation</w:t>
      </w:r>
      <w:r w:rsidRPr="006B0992">
        <w:rPr>
          <w:rFonts w:asciiTheme="minorHAnsi" w:hAnsiTheme="minorHAnsi" w:cstheme="minorHAnsi"/>
        </w:rPr>
        <w:t xml:space="preserve">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7"/>
        <w:gridCol w:w="1378"/>
        <w:gridCol w:w="1542"/>
        <w:gridCol w:w="1623"/>
        <w:gridCol w:w="2476"/>
        <w:gridCol w:w="1918"/>
      </w:tblGrid>
      <w:tr w:rsidR="00F8099B" w:rsidRPr="006B0992" w:rsidTr="00643D1F">
        <w:tc>
          <w:tcPr>
            <w:tcW w:w="2755" w:type="dxa"/>
            <w:gridSpan w:val="2"/>
            <w:vAlign w:val="center"/>
          </w:tcPr>
          <w:p w:rsidR="00F8099B" w:rsidRPr="006B0992" w:rsidRDefault="00F8099B" w:rsidP="00672183">
            <w:pPr>
              <w:jc w:val="center"/>
              <w:rPr>
                <w:rFonts w:asciiTheme="minorHAnsi" w:hAnsiTheme="minorHAnsi" w:cstheme="minorHAnsi"/>
                <w:b/>
                <w:sz w:val="18"/>
                <w:szCs w:val="20"/>
              </w:rPr>
            </w:pPr>
            <w:r w:rsidRPr="006B0992">
              <w:rPr>
                <w:rFonts w:asciiTheme="minorHAnsi" w:hAnsiTheme="minorHAnsi" w:cstheme="minorHAnsi"/>
                <w:b/>
                <w:sz w:val="18"/>
                <w:szCs w:val="20"/>
              </w:rPr>
              <w:t>Éléments scientifiques extraits des documents suffisants (peu d'erreurs ou oublis)</w:t>
            </w:r>
          </w:p>
        </w:tc>
        <w:tc>
          <w:tcPr>
            <w:tcW w:w="3165" w:type="dxa"/>
            <w:gridSpan w:val="2"/>
            <w:vAlign w:val="center"/>
          </w:tcPr>
          <w:p w:rsidR="00F8099B" w:rsidRPr="006B0992" w:rsidRDefault="00F8099B" w:rsidP="00672183">
            <w:pPr>
              <w:jc w:val="center"/>
              <w:rPr>
                <w:rFonts w:asciiTheme="minorHAnsi" w:hAnsiTheme="minorHAnsi" w:cstheme="minorHAnsi"/>
                <w:b/>
                <w:sz w:val="18"/>
                <w:szCs w:val="20"/>
              </w:rPr>
            </w:pPr>
            <w:r w:rsidRPr="006B0992">
              <w:rPr>
                <w:rFonts w:asciiTheme="minorHAnsi" w:hAnsiTheme="minorHAnsi" w:cstheme="minorHAnsi"/>
                <w:b/>
                <w:sz w:val="18"/>
                <w:szCs w:val="20"/>
              </w:rPr>
              <w:t>Éléments scientifiques partiellement extraits des documents (quelques erreurs ou oublis)</w:t>
            </w:r>
          </w:p>
        </w:tc>
        <w:tc>
          <w:tcPr>
            <w:tcW w:w="2476" w:type="dxa"/>
            <w:vAlign w:val="center"/>
          </w:tcPr>
          <w:p w:rsidR="00F8099B" w:rsidRPr="006B0992" w:rsidRDefault="00F8099B" w:rsidP="00672183">
            <w:pPr>
              <w:jc w:val="center"/>
              <w:rPr>
                <w:rFonts w:asciiTheme="minorHAnsi" w:hAnsiTheme="minorHAnsi" w:cstheme="minorHAnsi"/>
                <w:b/>
                <w:sz w:val="18"/>
                <w:szCs w:val="20"/>
              </w:rPr>
            </w:pPr>
            <w:r w:rsidRPr="006B0992">
              <w:rPr>
                <w:rFonts w:asciiTheme="minorHAnsi" w:hAnsiTheme="minorHAnsi" w:cstheme="minorHAnsi"/>
                <w:b/>
                <w:sz w:val="18"/>
                <w:szCs w:val="20"/>
              </w:rPr>
              <w:t>Eléments scientifiques mal extraits des documents (des erreurs ou oublis dont certains graves)</w:t>
            </w:r>
          </w:p>
        </w:tc>
        <w:tc>
          <w:tcPr>
            <w:tcW w:w="1918" w:type="dxa"/>
            <w:vAlign w:val="center"/>
          </w:tcPr>
          <w:p w:rsidR="00F8099B" w:rsidRPr="006B0992" w:rsidRDefault="00F8099B" w:rsidP="00672183">
            <w:pPr>
              <w:jc w:val="center"/>
              <w:rPr>
                <w:rFonts w:asciiTheme="minorHAnsi" w:hAnsiTheme="minorHAnsi" w:cstheme="minorHAnsi"/>
                <w:b/>
                <w:sz w:val="18"/>
                <w:szCs w:val="20"/>
              </w:rPr>
            </w:pPr>
            <w:r w:rsidRPr="006B0992">
              <w:rPr>
                <w:rFonts w:asciiTheme="minorHAnsi" w:hAnsiTheme="minorHAnsi" w:cstheme="minorHAnsi"/>
                <w:b/>
                <w:sz w:val="18"/>
                <w:szCs w:val="20"/>
              </w:rPr>
              <w:t>Saisie des éléments scientifiques insuffisante  (trop d'erreurs ou oublis)</w:t>
            </w:r>
          </w:p>
        </w:tc>
      </w:tr>
      <w:tr w:rsidR="00F8099B" w:rsidRPr="006B0992" w:rsidTr="00643D1F">
        <w:tc>
          <w:tcPr>
            <w:tcW w:w="1377" w:type="dxa"/>
            <w:vAlign w:val="center"/>
          </w:tcPr>
          <w:p w:rsidR="00F8099B" w:rsidRPr="006B0992" w:rsidRDefault="00F8099B" w:rsidP="00672183">
            <w:pPr>
              <w:jc w:val="center"/>
              <w:rPr>
                <w:rFonts w:asciiTheme="minorHAnsi" w:hAnsiTheme="minorHAnsi" w:cstheme="minorHAnsi"/>
                <w:b/>
                <w:sz w:val="16"/>
                <w:szCs w:val="16"/>
              </w:rPr>
            </w:pPr>
            <w:r w:rsidRPr="006B0992">
              <w:rPr>
                <w:rFonts w:asciiTheme="minorHAnsi" w:hAnsiTheme="minorHAnsi" w:cstheme="minorHAnsi"/>
                <w:b/>
                <w:sz w:val="16"/>
                <w:szCs w:val="16"/>
              </w:rPr>
              <w:t>Raisonnement cohérent qui répond à la problématique</w:t>
            </w:r>
          </w:p>
        </w:tc>
        <w:tc>
          <w:tcPr>
            <w:tcW w:w="1378" w:type="dxa"/>
            <w:vAlign w:val="center"/>
          </w:tcPr>
          <w:p w:rsidR="00F8099B" w:rsidRPr="006B0992" w:rsidRDefault="00F8099B" w:rsidP="00672183">
            <w:pPr>
              <w:jc w:val="center"/>
              <w:rPr>
                <w:rFonts w:asciiTheme="minorHAnsi" w:hAnsiTheme="minorHAnsi" w:cstheme="minorHAnsi"/>
                <w:b/>
                <w:sz w:val="16"/>
                <w:szCs w:val="16"/>
              </w:rPr>
            </w:pPr>
            <w:r w:rsidRPr="006B0992">
              <w:rPr>
                <w:rFonts w:asciiTheme="minorHAnsi" w:hAnsiTheme="minorHAnsi" w:cstheme="minorHAnsi"/>
                <w:b/>
                <w:sz w:val="16"/>
                <w:szCs w:val="16"/>
              </w:rPr>
              <w:t>Raisonnement maladroit mais cohérent (besoin d'un peu d'aide)</w:t>
            </w:r>
          </w:p>
        </w:tc>
        <w:tc>
          <w:tcPr>
            <w:tcW w:w="1542" w:type="dxa"/>
            <w:vAlign w:val="center"/>
          </w:tcPr>
          <w:p w:rsidR="00F8099B" w:rsidRPr="006B0992" w:rsidRDefault="00F8099B" w:rsidP="00672183">
            <w:pPr>
              <w:jc w:val="center"/>
              <w:rPr>
                <w:rFonts w:asciiTheme="minorHAnsi" w:hAnsiTheme="minorHAnsi" w:cstheme="minorHAnsi"/>
                <w:b/>
                <w:sz w:val="16"/>
                <w:szCs w:val="16"/>
              </w:rPr>
            </w:pPr>
            <w:r w:rsidRPr="006B0992">
              <w:rPr>
                <w:rFonts w:asciiTheme="minorHAnsi" w:hAnsiTheme="minorHAnsi" w:cstheme="minorHAnsi"/>
                <w:b/>
                <w:sz w:val="16"/>
                <w:szCs w:val="16"/>
              </w:rPr>
              <w:t>Raisonnement cohérent qui répond à la problématique</w:t>
            </w:r>
          </w:p>
        </w:tc>
        <w:tc>
          <w:tcPr>
            <w:tcW w:w="1623" w:type="dxa"/>
            <w:vAlign w:val="center"/>
          </w:tcPr>
          <w:p w:rsidR="00F8099B" w:rsidRPr="006B0992" w:rsidRDefault="00F8099B" w:rsidP="00672183">
            <w:pPr>
              <w:jc w:val="center"/>
              <w:rPr>
                <w:rFonts w:asciiTheme="minorHAnsi" w:hAnsiTheme="minorHAnsi" w:cstheme="minorHAnsi"/>
                <w:b/>
                <w:sz w:val="16"/>
                <w:szCs w:val="16"/>
              </w:rPr>
            </w:pPr>
            <w:r w:rsidRPr="006B0992">
              <w:rPr>
                <w:rFonts w:asciiTheme="minorHAnsi" w:hAnsiTheme="minorHAnsi" w:cstheme="minorHAnsi"/>
                <w:b/>
                <w:sz w:val="16"/>
                <w:szCs w:val="16"/>
              </w:rPr>
              <w:t>Raisonnement maladroit mais cohérent (besoin d'un peu d'aide)</w:t>
            </w:r>
          </w:p>
        </w:tc>
        <w:tc>
          <w:tcPr>
            <w:tcW w:w="4394" w:type="dxa"/>
            <w:gridSpan w:val="2"/>
            <w:vAlign w:val="center"/>
          </w:tcPr>
          <w:p w:rsidR="00F8099B" w:rsidRPr="006B0992" w:rsidRDefault="00F8099B" w:rsidP="00672183">
            <w:pPr>
              <w:jc w:val="center"/>
              <w:rPr>
                <w:rFonts w:asciiTheme="minorHAnsi" w:hAnsiTheme="minorHAnsi" w:cstheme="minorHAnsi"/>
                <w:b/>
                <w:sz w:val="16"/>
              </w:rPr>
            </w:pPr>
            <w:r w:rsidRPr="006B0992">
              <w:rPr>
                <w:rFonts w:asciiTheme="minorHAnsi" w:hAnsiTheme="minorHAnsi" w:cstheme="minorHAnsi"/>
                <w:b/>
                <w:sz w:val="16"/>
              </w:rPr>
              <w:t>raisonnement impossible …</w:t>
            </w:r>
          </w:p>
        </w:tc>
      </w:tr>
      <w:tr w:rsidR="00F8099B" w:rsidRPr="006B0992" w:rsidTr="00643D1F">
        <w:tc>
          <w:tcPr>
            <w:tcW w:w="1377" w:type="dxa"/>
            <w:shd w:val="clear" w:color="auto" w:fill="auto"/>
          </w:tcPr>
          <w:p w:rsidR="00F8099B" w:rsidRPr="006B0992" w:rsidRDefault="00F8099B" w:rsidP="00672183">
            <w:pPr>
              <w:jc w:val="center"/>
              <w:rPr>
                <w:rFonts w:asciiTheme="minorHAnsi" w:hAnsiTheme="minorHAnsi" w:cstheme="minorHAnsi"/>
                <w:b/>
              </w:rPr>
            </w:pPr>
            <w:r w:rsidRPr="006B0992">
              <w:rPr>
                <w:rFonts w:asciiTheme="minorHAnsi" w:hAnsiTheme="minorHAnsi" w:cstheme="minorHAnsi"/>
                <w:b/>
                <w:sz w:val="22"/>
              </w:rPr>
              <w:t>10</w:t>
            </w:r>
          </w:p>
        </w:tc>
        <w:tc>
          <w:tcPr>
            <w:tcW w:w="1378" w:type="dxa"/>
            <w:shd w:val="clear" w:color="auto" w:fill="auto"/>
          </w:tcPr>
          <w:p w:rsidR="00F8099B" w:rsidRPr="006B0992" w:rsidRDefault="00F8099B" w:rsidP="00672183">
            <w:pPr>
              <w:jc w:val="center"/>
              <w:rPr>
                <w:rFonts w:asciiTheme="minorHAnsi" w:hAnsiTheme="minorHAnsi" w:cstheme="minorHAnsi"/>
                <w:b/>
              </w:rPr>
            </w:pPr>
            <w:r w:rsidRPr="006B0992">
              <w:rPr>
                <w:rFonts w:asciiTheme="minorHAnsi" w:hAnsiTheme="minorHAnsi" w:cstheme="minorHAnsi"/>
                <w:b/>
                <w:sz w:val="22"/>
              </w:rPr>
              <w:t>8</w:t>
            </w:r>
          </w:p>
        </w:tc>
        <w:tc>
          <w:tcPr>
            <w:tcW w:w="1542" w:type="dxa"/>
            <w:shd w:val="clear" w:color="auto" w:fill="auto"/>
          </w:tcPr>
          <w:p w:rsidR="00F8099B" w:rsidRPr="006B0992" w:rsidRDefault="00F8099B" w:rsidP="00672183">
            <w:pPr>
              <w:jc w:val="center"/>
              <w:rPr>
                <w:rFonts w:asciiTheme="minorHAnsi" w:hAnsiTheme="minorHAnsi" w:cstheme="minorHAnsi"/>
                <w:b/>
              </w:rPr>
            </w:pPr>
            <w:r w:rsidRPr="006B0992">
              <w:rPr>
                <w:rFonts w:asciiTheme="minorHAnsi" w:hAnsiTheme="minorHAnsi" w:cstheme="minorHAnsi"/>
                <w:b/>
                <w:sz w:val="22"/>
              </w:rPr>
              <w:t>6</w:t>
            </w:r>
          </w:p>
        </w:tc>
        <w:tc>
          <w:tcPr>
            <w:tcW w:w="1623" w:type="dxa"/>
            <w:shd w:val="clear" w:color="auto" w:fill="auto"/>
          </w:tcPr>
          <w:p w:rsidR="00F8099B" w:rsidRPr="006B0992" w:rsidRDefault="00F8099B" w:rsidP="00672183">
            <w:pPr>
              <w:jc w:val="center"/>
              <w:rPr>
                <w:rFonts w:asciiTheme="minorHAnsi" w:hAnsiTheme="minorHAnsi" w:cstheme="minorHAnsi"/>
                <w:b/>
              </w:rPr>
            </w:pPr>
            <w:r w:rsidRPr="006B0992">
              <w:rPr>
                <w:rFonts w:asciiTheme="minorHAnsi" w:hAnsiTheme="minorHAnsi" w:cstheme="minorHAnsi"/>
                <w:b/>
                <w:sz w:val="22"/>
              </w:rPr>
              <w:t>4</w:t>
            </w:r>
          </w:p>
        </w:tc>
        <w:tc>
          <w:tcPr>
            <w:tcW w:w="2476" w:type="dxa"/>
            <w:shd w:val="clear" w:color="auto" w:fill="auto"/>
          </w:tcPr>
          <w:p w:rsidR="00F8099B" w:rsidRPr="006B0992" w:rsidRDefault="00F8099B" w:rsidP="00672183">
            <w:pPr>
              <w:jc w:val="center"/>
              <w:rPr>
                <w:rFonts w:asciiTheme="minorHAnsi" w:hAnsiTheme="minorHAnsi" w:cstheme="minorHAnsi"/>
                <w:b/>
              </w:rPr>
            </w:pPr>
            <w:r w:rsidRPr="006B0992">
              <w:rPr>
                <w:rFonts w:asciiTheme="minorHAnsi" w:hAnsiTheme="minorHAnsi" w:cstheme="minorHAnsi"/>
                <w:b/>
                <w:sz w:val="22"/>
              </w:rPr>
              <w:t>2</w:t>
            </w:r>
          </w:p>
        </w:tc>
        <w:tc>
          <w:tcPr>
            <w:tcW w:w="1918" w:type="dxa"/>
            <w:shd w:val="clear" w:color="auto" w:fill="auto"/>
          </w:tcPr>
          <w:p w:rsidR="00F8099B" w:rsidRPr="006B0992" w:rsidRDefault="00F8099B" w:rsidP="00672183">
            <w:pPr>
              <w:jc w:val="center"/>
              <w:rPr>
                <w:rFonts w:asciiTheme="minorHAnsi" w:hAnsiTheme="minorHAnsi" w:cstheme="minorHAnsi"/>
                <w:b/>
              </w:rPr>
            </w:pPr>
            <w:r w:rsidRPr="006B0992">
              <w:rPr>
                <w:rFonts w:asciiTheme="minorHAnsi" w:hAnsiTheme="minorHAnsi" w:cstheme="minorHAnsi"/>
                <w:b/>
                <w:sz w:val="22"/>
              </w:rPr>
              <w:t>0</w:t>
            </w:r>
          </w:p>
        </w:tc>
      </w:tr>
    </w:tbl>
    <w:p w:rsidR="00ED0B54" w:rsidRPr="006B0992" w:rsidRDefault="00ED0B54" w:rsidP="00F8099B">
      <w:pPr>
        <w:rPr>
          <w:rFonts w:asciiTheme="minorHAnsi" w:hAnsiTheme="minorHAnsi" w:cstheme="minorHAnsi"/>
        </w:rPr>
      </w:pPr>
    </w:p>
    <w:sectPr w:rsidR="00ED0B54" w:rsidRPr="006B0992" w:rsidSect="006B0992">
      <w:pgSz w:w="11906" w:h="16838"/>
      <w:pgMar w:top="737" w:right="1077" w:bottom="964" w:left="107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B70D82"/>
    <w:multiLevelType w:val="singleLevel"/>
    <w:tmpl w:val="C9767222"/>
    <w:lvl w:ilvl="0">
      <w:numFmt w:val="bullet"/>
      <w:lvlText w:val="-"/>
      <w:lvlJc w:val="left"/>
      <w:pPr>
        <w:tabs>
          <w:tab w:val="num" w:pos="360"/>
        </w:tabs>
        <w:ind w:left="360" w:hanging="360"/>
      </w:pPr>
      <w:rPr>
        <w:rFonts w:hint="default"/>
      </w:rPr>
    </w:lvl>
  </w:abstractNum>
  <w:abstractNum w:abstractNumId="1">
    <w:nsid w:val="412566A7"/>
    <w:multiLevelType w:val="hybridMultilevel"/>
    <w:tmpl w:val="8724DA66"/>
    <w:lvl w:ilvl="0" w:tplc="791CC948">
      <w:numFmt w:val="bullet"/>
      <w:lvlText w:val="-"/>
      <w:lvlJc w:val="left"/>
      <w:pPr>
        <w:ind w:left="927" w:hanging="360"/>
      </w:pPr>
      <w:rPr>
        <w:rFonts w:ascii="Arial" w:eastAsia="Times New Roman" w:hAnsi="Arial" w:cs="Aria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20"/>
  <w:displayHorizontalDrawingGridEvery w:val="2"/>
  <w:characterSpacingControl w:val="doNotCompress"/>
  <w:compat>
    <w:compatSetting w:name="compatibilityMode" w:uri="http://schemas.microsoft.com/office/word" w:val="12"/>
  </w:compat>
  <w:rsids>
    <w:rsidRoot w:val="00F8099B"/>
    <w:rsid w:val="001348AF"/>
    <w:rsid w:val="001A42E8"/>
    <w:rsid w:val="002B4B8B"/>
    <w:rsid w:val="00326C0F"/>
    <w:rsid w:val="003746B2"/>
    <w:rsid w:val="00392666"/>
    <w:rsid w:val="00444618"/>
    <w:rsid w:val="004A0754"/>
    <w:rsid w:val="004B01BB"/>
    <w:rsid w:val="004B0CDA"/>
    <w:rsid w:val="004D4C1D"/>
    <w:rsid w:val="004E1EEE"/>
    <w:rsid w:val="0052201E"/>
    <w:rsid w:val="0054686E"/>
    <w:rsid w:val="00550EA9"/>
    <w:rsid w:val="006302D8"/>
    <w:rsid w:val="00643D1F"/>
    <w:rsid w:val="006B0992"/>
    <w:rsid w:val="00841A54"/>
    <w:rsid w:val="00843E0E"/>
    <w:rsid w:val="008609AD"/>
    <w:rsid w:val="0086561D"/>
    <w:rsid w:val="008B24A9"/>
    <w:rsid w:val="009241DB"/>
    <w:rsid w:val="00A54B83"/>
    <w:rsid w:val="00A8248F"/>
    <w:rsid w:val="00B368E9"/>
    <w:rsid w:val="00B36F2A"/>
    <w:rsid w:val="00B75BCF"/>
    <w:rsid w:val="00B85F67"/>
    <w:rsid w:val="00BA0860"/>
    <w:rsid w:val="00BD6D5C"/>
    <w:rsid w:val="00CE2D39"/>
    <w:rsid w:val="00DB554D"/>
    <w:rsid w:val="00E75C2A"/>
    <w:rsid w:val="00ED0B54"/>
    <w:rsid w:val="00F035C3"/>
    <w:rsid w:val="00F27352"/>
    <w:rsid w:val="00F42575"/>
    <w:rsid w:val="00F4543E"/>
    <w:rsid w:val="00F73D89"/>
    <w:rsid w:val="00F8099B"/>
    <w:rsid w:val="00F9215F"/>
    <w:rsid w:val="00FE1F0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099B"/>
    <w:pPr>
      <w:spacing w:after="0" w:line="240" w:lineRule="auto"/>
    </w:pPr>
    <w:rPr>
      <w:rFonts w:ascii="Times New Roman" w:eastAsia="Times New Roman" w:hAnsi="Times New Roman" w:cs="Times New Roman"/>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link w:val="TitreCar"/>
    <w:qFormat/>
    <w:rsid w:val="00F8099B"/>
    <w:pPr>
      <w:jc w:val="center"/>
    </w:pPr>
    <w:rPr>
      <w:rFonts w:ascii="Comic Sans MS" w:hAnsi="Comic Sans MS"/>
      <w:b/>
      <w:bCs/>
      <w:sz w:val="20"/>
    </w:rPr>
  </w:style>
  <w:style w:type="character" w:customStyle="1" w:styleId="TitreCar">
    <w:name w:val="Titre Car"/>
    <w:basedOn w:val="Policepardfaut"/>
    <w:link w:val="Titre"/>
    <w:rsid w:val="00F8099B"/>
    <w:rPr>
      <w:rFonts w:ascii="Comic Sans MS" w:eastAsia="Times New Roman" w:hAnsi="Comic Sans MS" w:cs="Times New Roman"/>
      <w:b/>
      <w:bCs/>
      <w:sz w:val="20"/>
      <w:szCs w:val="24"/>
      <w:lang w:eastAsia="fr-FR"/>
    </w:rPr>
  </w:style>
  <w:style w:type="paragraph" w:styleId="Corpsdetexte2">
    <w:name w:val="Body Text 2"/>
    <w:basedOn w:val="Normal"/>
    <w:link w:val="Corpsdetexte2Car"/>
    <w:semiHidden/>
    <w:rsid w:val="00F8099B"/>
    <w:rPr>
      <w:rFonts w:ascii="Comic Sans MS" w:hAnsi="Comic Sans MS"/>
      <w:b/>
      <w:i/>
      <w:sz w:val="22"/>
    </w:rPr>
  </w:style>
  <w:style w:type="character" w:customStyle="1" w:styleId="Corpsdetexte2Car">
    <w:name w:val="Corps de texte 2 Car"/>
    <w:basedOn w:val="Policepardfaut"/>
    <w:link w:val="Corpsdetexte2"/>
    <w:semiHidden/>
    <w:rsid w:val="00F8099B"/>
    <w:rPr>
      <w:rFonts w:ascii="Comic Sans MS" w:eastAsia="Times New Roman" w:hAnsi="Comic Sans MS" w:cs="Times New Roman"/>
      <w:b/>
      <w:i/>
      <w:szCs w:val="24"/>
      <w:lang w:eastAsia="fr-FR"/>
    </w:rPr>
  </w:style>
  <w:style w:type="paragraph" w:styleId="Textedebulles">
    <w:name w:val="Balloon Text"/>
    <w:basedOn w:val="Normal"/>
    <w:link w:val="TextedebullesCar"/>
    <w:uiPriority w:val="99"/>
    <w:semiHidden/>
    <w:unhideWhenUsed/>
    <w:rsid w:val="0054686E"/>
    <w:rPr>
      <w:rFonts w:ascii="Tahoma" w:hAnsi="Tahoma" w:cs="Tahoma"/>
      <w:sz w:val="16"/>
      <w:szCs w:val="16"/>
    </w:rPr>
  </w:style>
  <w:style w:type="character" w:customStyle="1" w:styleId="TextedebullesCar">
    <w:name w:val="Texte de bulles Car"/>
    <w:basedOn w:val="Policepardfaut"/>
    <w:link w:val="Textedebulles"/>
    <w:uiPriority w:val="99"/>
    <w:semiHidden/>
    <w:rsid w:val="0054686E"/>
    <w:rPr>
      <w:rFonts w:ascii="Tahoma" w:eastAsia="Times New Roman" w:hAnsi="Tahoma" w:cs="Tahoma"/>
      <w:sz w:val="16"/>
      <w:szCs w:val="16"/>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155</TotalTime>
  <Pages>2</Pages>
  <Words>624</Words>
  <Characters>3432</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4048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Utilisateur</dc:creator>
  <cp:lastModifiedBy>Christine</cp:lastModifiedBy>
  <cp:revision>29</cp:revision>
  <dcterms:created xsi:type="dcterms:W3CDTF">2013-03-09T08:23:00Z</dcterms:created>
  <dcterms:modified xsi:type="dcterms:W3CDTF">2013-05-13T18:29:00Z</dcterms:modified>
</cp:coreProperties>
</file>